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2" w:rsidRDefault="002D75A2" w:rsidP="002D7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Родители и логопед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75A2">
        <w:rPr>
          <w:rFonts w:ascii="Times New Roman" w:hAnsi="Times New Roman" w:cs="Times New Roman"/>
          <w:sz w:val="24"/>
          <w:szCs w:val="24"/>
        </w:rPr>
        <w:t xml:space="preserve"> партнеры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Если речь Вашего ребёнка ненамного или значительно отличается от речи сверстников? В первую очередь необходима консультация специалистов. Вам помогут педиатр, психоневролог, психиатр, невропатолог, логопед, психолог, педагог. Возможно, надо посетить </w:t>
      </w:r>
      <w:proofErr w:type="spellStart"/>
      <w:r w:rsidRPr="002D75A2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2D75A2">
        <w:rPr>
          <w:rFonts w:ascii="Times New Roman" w:hAnsi="Times New Roman" w:cs="Times New Roman"/>
          <w:sz w:val="24"/>
          <w:szCs w:val="24"/>
        </w:rPr>
        <w:t>, окулиста, эндокринолога, врача-генетика. Когда следует обратиться за помощью? Если возник такой вопрос (Ваша тревога обоснована)- нужно было это сделать еще ВЧЕРА!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Очень важно, что Вы не только решили обратиться к специалистам, но и сами хотите помочь ребёнку. Для конструктивного подхода в решении проблем Вам предлагается: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</w:t>
      </w: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Изучить необходимую литературу и познакомиться с нормативами речевого развития ребёнка;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Провести наблюдение за ребёнком и зафиксировать его состояние, происходящие с ним изменения, трудности и достижения;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Принимать активное практическое участие в речевом развитии ребёнка. Как организовать эти три этапа в помощь своему ребенку?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>1. Познакомиться с этапами нормального речевого развития, которые представлены в следующей статье.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2. Для эффективного наблюдения за ребёнком желательно завести дневники наблюдений за ребёнком, так как эти наблюдения помогут оптимально организовать взаимодействие специалистов (логопеда, психолога, воспитателя, детского психиатра, психоневролога) и родителей, выяснить причины возникших трудностей, смоделировать индивидуальную коррекционно- развивающую программу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3. Стараться выполнять и следовать всем рекомендациям и советам специалистов, интересоваться, консультироваться и контактировать со всеми специалистами, работающими с Вашим ребёнком. </w:t>
      </w:r>
    </w:p>
    <w:p w:rsidR="002D75A2" w:rsidRDefault="002D75A2" w:rsidP="002D75A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>Ребенок и речь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Речь – один из наиболее мощных факторов и стимулов развития ребёнка. Это обусловлено исключительной ролью, которую она играет в жизни человека. Благодаря речи люди сообщает мысли, желания, передают свой жизненный опыт, согласовывают действия. Она служит основным средством общения людей. Речь одновременно – необходимая основа мышления и его орудие. Мыслительные операции (анализ, синтез, сравнение, обобщение, абстракция и др.)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 Можно сказать, что речь человека – это его визитная карточка. Речь ребёнка отражает социальную среду, в которой он растёт. Дети с нарушением речи входят в группу риска по адаптации в школе.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>Для нормального становления речевой деятельности необходимы определённые условия психического развития. Прежде всего, необходимо, чтобы у ребёнка: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</w:t>
      </w: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Достигли определённой степени зрелости различные структуры головного мозга;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Правильно и координированно работали голосовые и дыхательные системы, органы артикуляции;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Были достаточно развиты слух и зрение, двигательные навыки, эмоции;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</w:t>
      </w: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Формировалась потребность в общении. Овладение речевой деятельностью предполагает: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</w:t>
      </w: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Способность говорить;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 </w:t>
      </w:r>
      <w:r w:rsidRPr="002D7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D75A2">
        <w:rPr>
          <w:rFonts w:ascii="Times New Roman" w:hAnsi="Times New Roman" w:cs="Times New Roman"/>
          <w:sz w:val="24"/>
          <w:szCs w:val="24"/>
        </w:rPr>
        <w:t xml:space="preserve"> Способность понимать сказанное. </w:t>
      </w:r>
    </w:p>
    <w:p w:rsidR="002D75A2" w:rsidRDefault="002D75A2" w:rsidP="002D75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 xml:space="preserve">Как ребенок учиться говорить? Слушая речь взрослых и повторяя то, что он услышал! Это, несомненно, необходимое условие: ребёнок слышит речь окружающих, ее ритм, интонацию, запоминает, в каких ситуациях употребляются те или иные слова, выражения, и по аналогии начинает пользоваться ими в своей речи. Но ребёнок не только имитатор, он – творческий участник овладения языком. Иначе невозможно объяснить, каким образом он не просто использует в своей речи готовые заученные образцы, а открывает законы, по которым сам создаёт новые уникальные высказывания. </w:t>
      </w:r>
    </w:p>
    <w:p w:rsidR="0023152A" w:rsidRDefault="002D75A2" w:rsidP="002D75A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75A2">
        <w:rPr>
          <w:rFonts w:ascii="Times New Roman" w:hAnsi="Times New Roman" w:cs="Times New Roman"/>
          <w:sz w:val="24"/>
          <w:szCs w:val="24"/>
        </w:rPr>
        <w:t>Родители, не молчите!</w:t>
      </w:r>
    </w:p>
    <w:p w:rsidR="002D75A2" w:rsidRPr="002D75A2" w:rsidRDefault="002D75A2" w:rsidP="002D75A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Савина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Н.А.</w:t>
      </w:r>
    </w:p>
    <w:sectPr w:rsidR="002D75A2" w:rsidRPr="002D75A2" w:rsidSect="002D75A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0B5"/>
    <w:rsid w:val="0023152A"/>
    <w:rsid w:val="002D75A2"/>
    <w:rsid w:val="006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307"/>
  <w15:chartTrackingRefBased/>
  <w15:docId w15:val="{C4BED49C-D717-47A9-9308-9534095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2019-10-09T15:10:00Z</dcterms:created>
  <dcterms:modified xsi:type="dcterms:W3CDTF">2019-10-09T15:13:00Z</dcterms:modified>
</cp:coreProperties>
</file>