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0C" w:rsidRDefault="00F75076">
      <w:pPr>
        <w:ind w:left="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4674870</wp:posOffset>
            </wp:positionH>
            <wp:positionV relativeFrom="paragraph">
              <wp:posOffset>-599975</wp:posOffset>
            </wp:positionV>
            <wp:extent cx="1800225" cy="1800225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образования Красноярского края</w:t>
      </w:r>
    </w:p>
    <w:p w:rsidR="00DD110C" w:rsidRDefault="00F75076">
      <w:pPr>
        <w:spacing w:after="1913"/>
        <w:ind w:left="2026" w:firstLine="0"/>
        <w:jc w:val="left"/>
      </w:pPr>
      <w:r>
        <w:rPr>
          <w:sz w:val="18"/>
        </w:rPr>
        <w:t>(наименование лицензирующего органа)</w:t>
      </w:r>
    </w:p>
    <w:p w:rsidR="00DD110C" w:rsidRDefault="00F75076">
      <w:pPr>
        <w:spacing w:line="265" w:lineRule="auto"/>
        <w:ind w:left="22" w:right="2"/>
        <w:jc w:val="center"/>
      </w:pPr>
      <w:r>
        <w:rPr>
          <w:sz w:val="24"/>
        </w:rPr>
        <w:t xml:space="preserve">Выписка </w:t>
      </w:r>
    </w:p>
    <w:p w:rsidR="00DD110C" w:rsidRDefault="00F75076">
      <w:pPr>
        <w:spacing w:after="488" w:line="265" w:lineRule="auto"/>
        <w:ind w:left="22"/>
        <w:jc w:val="center"/>
      </w:pPr>
      <w:r>
        <w:rPr>
          <w:sz w:val="24"/>
        </w:rPr>
        <w:t>из реестра лицензий по состоянию на 05:39 «13» сентября 2022 г.</w:t>
      </w:r>
    </w:p>
    <w:p w:rsidR="00DD110C" w:rsidRDefault="00F75076">
      <w:pPr>
        <w:numPr>
          <w:ilvl w:val="0"/>
          <w:numId w:val="1"/>
        </w:numPr>
        <w:ind w:hanging="220"/>
      </w:pPr>
      <w:r>
        <w:t>Статус лицензии: действующая</w:t>
      </w:r>
    </w:p>
    <w:p w:rsidR="00DD110C" w:rsidRDefault="00F75076">
      <w:pPr>
        <w:spacing w:after="324" w:line="265" w:lineRule="auto"/>
        <w:ind w:left="17" w:right="2"/>
        <w:jc w:val="center"/>
      </w:pPr>
      <w:r>
        <w:rPr>
          <w:sz w:val="18"/>
        </w:rPr>
        <w:t>(действующая / приостановлена / приостановлена частично / прекращена)</w:t>
      </w:r>
    </w:p>
    <w:p w:rsidR="00DD110C" w:rsidRDefault="00F75076">
      <w:pPr>
        <w:numPr>
          <w:ilvl w:val="0"/>
          <w:numId w:val="1"/>
        </w:numPr>
        <w:spacing w:after="290"/>
        <w:ind w:hanging="220"/>
      </w:pPr>
      <w:r>
        <w:t>Регистрационный номер лицензии: № Л035-01211-24/00241382</w:t>
      </w:r>
    </w:p>
    <w:p w:rsidR="00DD110C" w:rsidRDefault="00F75076">
      <w:pPr>
        <w:numPr>
          <w:ilvl w:val="0"/>
          <w:numId w:val="1"/>
        </w:numPr>
        <w:spacing w:after="290"/>
        <w:ind w:hanging="220"/>
      </w:pPr>
      <w:r>
        <w:t>Дата предоставления лицензии: 22 декабря 2015</w:t>
      </w:r>
    </w:p>
    <w:p w:rsidR="00DD110C" w:rsidRDefault="00F75076">
      <w:pPr>
        <w:numPr>
          <w:ilvl w:val="0"/>
          <w:numId w:val="1"/>
        </w:numPr>
        <w:ind w:hanging="220"/>
      </w:pPr>
      <w:r>
        <w:t>Полное и (в случае, если имеется) сокращенное наименование, в том числе фирменное наименование, и</w:t>
      </w:r>
      <w:r w:rsidRPr="00F75076">
        <w:t xml:space="preserve"> </w:t>
      </w:r>
      <w:r>
        <w:t>организационно-правовая форма юридического лица, адрес е</w:t>
      </w:r>
      <w:r>
        <w:t>го места нахождения, государственный регистрационный номер записи о создании юридического лица:</w:t>
      </w:r>
    </w:p>
    <w:p w:rsidR="00DD110C" w:rsidRDefault="00F75076">
      <w:pPr>
        <w:ind w:left="-5"/>
      </w:pPr>
      <w:r>
        <w:t>муниципальное бюджетное дошкольное образовательное учреждение «Детский сад № 97 «Светлица» (МБДОУ «ДС № 97 «Светлица»). Место нахождения: 663319, Красноярский к</w:t>
      </w:r>
      <w:r>
        <w:t>рай, г. Норильск, ул.</w:t>
      </w:r>
    </w:p>
    <w:p w:rsidR="00DD110C" w:rsidRDefault="00F75076">
      <w:pPr>
        <w:ind w:left="-5"/>
      </w:pPr>
      <w:r>
        <w:t>Хантайская, д. 35. ОГРН: 1022401630855.</w:t>
      </w:r>
    </w:p>
    <w:p w:rsidR="00DD110C" w:rsidRDefault="00F75076">
      <w:pPr>
        <w:spacing w:after="55"/>
        <w:ind w:left="-2" w:right="-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C13D4" id="Group 918" o:spid="_x0000_s1026" style="width:510.35pt;height:1pt;mso-position-horizontal-relative:char;mso-position-vertical-relative:line" coordsize="648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">
                <v:shape id="Shape 36" o:spid="_x0000_s1027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LNMUA&#10;AADbAAAADwAAAGRycy9kb3ducmV2LnhtbESPQWvCQBSE74L/YXmF3nTTaqVGV2kLggcLGivi7ZF9&#10;JrHZtyG7xvjvXUHwOMzMN8x03ppSNFS7wrKCt34Egji1uuBMwd920fsE4TyyxtIyKbiSg/ms25li&#10;rO2FN9QkPhMBwi5GBbn3VSylS3My6Pq2Ig7e0dYGfZB1JnWNlwA3pXyPopE0WHBYyLGin5zS/+Rs&#10;FJy+zfljvB5Ku9v8JsNDO9iumr1Sry/t1wSEp9Y/w4/2UisYjOD+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gs0xQAAANsAAAAPAAAAAAAAAAAAAAAAAJgCAABkcnMv&#10;ZG93bnJldi54bWxQSwUGAAAAAAQABAD1AAAAigMAAAAA&#10;" path="m6481445,l,e" filled="f" strokeweight="1pt">
                  <v:path arrowok="t" textboxrect="0,0,6481445,0"/>
                </v:shape>
                <v:shape id="Shape 39" o:spid="_x0000_s1028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fRsUA&#10;AADbAAAADwAAAGRycy9kb3ducmV2LnhtbESPT2vCQBTE70K/w/IKvenGv2jqKrZQ6KGCRkV6e2Sf&#10;STT7NmTXmH77riB4HGbmN8x82ZpSNFS7wrKCfi8CQZxaXXCmYL/76k5BOI+ssbRMCv7IwXLx0plj&#10;rO2Nt9QkPhMBwi5GBbn3VSylS3My6Hq2Ig7eydYGfZB1JnWNtwA3pRxE0UQaLDgs5FjRZ07pJbka&#10;BecPcx3PNiNpD9t1Mvpth7uf5qjU22u7egfhqfXP8KP9rRUMZ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Z9GxQAAANsAAAAPAAAAAAAAAAAAAAAAAJgCAABkcnMv&#10;ZG93bnJldi54bWxQSwUGAAAAAAQABAD1AAAAigMAAAAA&#10;" path="m6481445,l,e" filled="f" strokeweight="1pt">
                  <v:path arrowok="t" textboxrect="0,0,6481445,0"/>
                </v:shape>
                <w10:anchorlock/>
              </v:group>
            </w:pict>
          </mc:Fallback>
        </mc:AlternateContent>
      </w:r>
    </w:p>
    <w:p w:rsidR="00DD110C" w:rsidRDefault="00F75076">
      <w:pPr>
        <w:spacing w:after="324" w:line="265" w:lineRule="auto"/>
        <w:ind w:left="17"/>
        <w:jc w:val="center"/>
      </w:pPr>
      <w:r>
        <w:rPr>
          <w:sz w:val="18"/>
        </w:rPr>
        <w:t>(заполняется в случае, если лицензиатом является юридическое лицо)</w:t>
      </w:r>
    </w:p>
    <w:p w:rsidR="00DD110C" w:rsidRDefault="00F75076">
      <w:pPr>
        <w:numPr>
          <w:ilvl w:val="0"/>
          <w:numId w:val="1"/>
        </w:numPr>
        <w:spacing w:after="49"/>
        <w:ind w:hanging="220"/>
      </w:pPr>
      <w:r>
        <w:t>Полное и (в случае, если имеется) сокращенное наименование иностранного юридического лица, полное</w:t>
      </w:r>
      <w:r w:rsidRPr="00F75076">
        <w:t xml:space="preserve"> </w:t>
      </w:r>
      <w:r>
        <w:t>и (в случае, если имеется) сокращенное наименование филиала иностранного юридического лица, аккредитованного в соответствии с Федеральным законом «Об иностранн</w:t>
      </w:r>
      <w:r>
        <w:t>ых инвестициях в Российской Федерации»,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</w:t>
      </w:r>
      <w:r>
        <w:t>ов, представительств иностранных юридических лиц:</w:t>
      </w:r>
    </w:p>
    <w:p w:rsidR="00DD110C" w:rsidRDefault="00F75076">
      <w:pPr>
        <w:spacing w:after="55"/>
        <w:ind w:left="-2" w:right="-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311D1" id="Group 919" o:spid="_x0000_s1026" style="width:510.35pt;height:1pt;mso-position-horizontal-relative:char;mso-position-vertical-relative:line" coordsize="648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">
                <v:shape id="Shape 37" o:spid="_x0000_s1027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ur8YA&#10;AADbAAAADwAAAGRycy9kb3ducmV2LnhtbESPT2vCQBTE74V+h+UVvDWb+qfV6CqtIHioUKOleHtk&#10;n0lq9m3IrjF+e7cg9DjMzG+Y2aIzlWipcaVlBS9RDII4s7rkXMF+t3oeg3AeWWNlmRRcycFi/vgw&#10;w0TbC2+pTX0uAoRdggoK7+tESpcVZNBFtiYO3tE2Bn2QTS51g5cAN5Xsx/GrNFhyWCiwpmVB2Sk9&#10;GwW/H+Y8mnwNpf3ebtLhoRvsPtsfpXpP3fsUhKfO/4fv7bVWMHiD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aur8YAAADbAAAADwAAAAAAAAAAAAAAAACYAgAAZHJz&#10;L2Rvd25yZXYueG1sUEsFBgAAAAAEAAQA9QAAAIsDAAAAAA==&#10;" path="m6481445,l,e" filled="f" strokeweight="1pt">
                  <v:path arrowok="t" textboxrect="0,0,6481445,0"/>
                </v:shape>
                <v:shape id="Shape 40" o:spid="_x0000_s1028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FpsIA&#10;AADbAAAADwAAAGRycy9kb3ducmV2LnhtbERPTWvCQBC9F/oflil4qxs1LTW6igqChwoaFfE2ZMck&#10;bXY2ZNeY/nv3UPD4eN/TeWcq0VLjSssKBv0IBHFmdcm5guNh/f4FwnlkjZVlUvBHDuaz15cpJtre&#10;eU9t6nMRQtglqKDwvk6kdFlBBl3f1sSBu9rGoA+wyaVu8B7CTSWHUfQpDZYcGgqsaVVQ9pvejIKf&#10;pbl9jHextKf9No0v3ejw3Z6V6r11iwkIT51/iv/dG60gDuvD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UWmwgAAANsAAAAPAAAAAAAAAAAAAAAAAJgCAABkcnMvZG93&#10;bnJldi54bWxQSwUGAAAAAAQABAD1AAAAhwMAAAAA&#10;" path="m6481445,l,e" filled="f" strokeweight="1pt">
                  <v:path arrowok="t" textboxrect="0,0,6481445,0"/>
                </v:shape>
                <w10:anchorlock/>
              </v:group>
            </w:pict>
          </mc:Fallback>
        </mc:AlternateContent>
      </w:r>
    </w:p>
    <w:p w:rsidR="00DD110C" w:rsidRDefault="00F75076">
      <w:pPr>
        <w:spacing w:after="324" w:line="265" w:lineRule="auto"/>
        <w:ind w:left="17" w:right="3"/>
        <w:jc w:val="center"/>
      </w:pPr>
      <w:r>
        <w:rPr>
          <w:sz w:val="18"/>
        </w:rPr>
        <w:t>(заполняется в случае, если лицензиатом является иностранное юридическое лицо)</w:t>
      </w:r>
    </w:p>
    <w:p w:rsidR="00DD110C" w:rsidRDefault="00F75076">
      <w:pPr>
        <w:numPr>
          <w:ilvl w:val="0"/>
          <w:numId w:val="1"/>
        </w:numPr>
        <w:spacing w:after="49"/>
        <w:ind w:hanging="220"/>
      </w:pPr>
      <w:r>
        <w:t>Фамилия, имя и (в случае, если имеется) отчество индивидуального предпринимателя, государственный</w:t>
      </w:r>
      <w:r w:rsidRPr="00F75076">
        <w:t xml:space="preserve"> </w:t>
      </w:r>
      <w:bookmarkStart w:id="0" w:name="_GoBack"/>
      <w:bookmarkEnd w:id="0"/>
      <w:r>
        <w:t>регистрационный номер записи</w:t>
      </w:r>
      <w:r>
        <w:t xml:space="preserve"> о государственной регистрации индивидуального предпринимателя, а также иные сведения, предусмотренные пунктом 3 части 1 статьи 15 Федерального закона «О лицензировании отдельных видов деятельности»:</w:t>
      </w:r>
    </w:p>
    <w:p w:rsidR="00DD110C" w:rsidRDefault="00F75076">
      <w:pPr>
        <w:spacing w:after="55"/>
        <w:ind w:left="-2" w:right="-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12700"/>
                          <a:chOff x="0" y="0"/>
                          <a:chExt cx="6481445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481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>
                                <a:moveTo>
                                  <a:pt x="648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D62D2" id="Group 920" o:spid="_x0000_s1026" style="width:510.35pt;height:1pt;mso-position-horizontal-relative:char;mso-position-vertical-relative:line" coordsize="648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">
                <v:shape id="Shape 38" o:spid="_x0000_s1027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63cIA&#10;AADbAAAADwAAAGRycy9kb3ducmV2LnhtbERPy2rCQBTdF/yH4Ra6q5P6QqOj1ILgooJGRdxdMtck&#10;NnMnZMaY/r2zEFweznu2aE0pGqpdYVnBVzcCQZxaXXCm4LBffY5BOI+ssbRMCv7JwWLeeZthrO2d&#10;d9QkPhMhhF2MCnLvq1hKl+Zk0HVtRRy4i60N+gDrTOoa7yHclLIXRSNpsODQkGNFPzmlf8nNKLgu&#10;zW042Q6kPe42yeDc9ve/zUmpj/f2ewrCU+tf4qd7rRX0w9j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TrdwgAAANsAAAAPAAAAAAAAAAAAAAAAAJgCAABkcnMvZG93&#10;bnJldi54bWxQSwUGAAAAAAQABAD1AAAAhwMAAAAA&#10;" path="m6481445,l,e" filled="f" strokeweight="1pt">
                  <v:path arrowok="t" textboxrect="0,0,6481445,0"/>
                </v:shape>
                <v:shape id="Shape 41" o:spid="_x0000_s1028" style="position:absolute;width:64814;height:0;visibility:visible;mso-wrap-style:square;v-text-anchor:top" coordsize="6481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gPcUA&#10;AADbAAAADwAAAGRycy9kb3ducmV2LnhtbESPQWvCQBSE70L/w/IK3nSjTUVTV6kFwYMFjYr09si+&#10;Jmmzb0N2jfHfu4WCx2FmvmHmy85UoqXGlZYVjIYRCOLM6pJzBcfDejAF4TyyxsoyKbiRg+XiqTfH&#10;RNsr76lNfS4ChF2CCgrv60RKlxVk0A1tTRy8b9sY9EE2udQNXgPcVHIcRRNpsOSwUGBNHwVlv+nF&#10;KPhZmcvrbBdLe9p/pvFX93LYtmel+s/d+xsIT51/hP/bG60gHsH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eA9xQAAANsAAAAPAAAAAAAAAAAAAAAAAJgCAABkcnMv&#10;ZG93bnJldi54bWxQSwUGAAAAAAQABAD1AAAAigMAAAAA&#10;" path="m6481445,l,e" filled="f" strokeweight="1pt">
                  <v:path arrowok="t" textboxrect="0,0,6481445,0"/>
                </v:shape>
                <w10:anchorlock/>
              </v:group>
            </w:pict>
          </mc:Fallback>
        </mc:AlternateContent>
      </w:r>
    </w:p>
    <w:p w:rsidR="00DD110C" w:rsidRDefault="00F75076">
      <w:pPr>
        <w:spacing w:after="324" w:line="265" w:lineRule="auto"/>
        <w:ind w:left="17" w:right="3"/>
        <w:jc w:val="center"/>
      </w:pPr>
      <w:r>
        <w:rPr>
          <w:sz w:val="18"/>
        </w:rPr>
        <w:t>(заполняется в случае, если лицензиатом является индив</w:t>
      </w:r>
      <w:r>
        <w:rPr>
          <w:sz w:val="18"/>
        </w:rPr>
        <w:t>идуальный предприниматель)</w:t>
      </w:r>
    </w:p>
    <w:p w:rsidR="00DD110C" w:rsidRDefault="00F75076">
      <w:pPr>
        <w:numPr>
          <w:ilvl w:val="0"/>
          <w:numId w:val="1"/>
        </w:numPr>
        <w:spacing w:after="290"/>
        <w:ind w:hanging="220"/>
      </w:pPr>
      <w:r>
        <w:t>Идентификационный номер налогоплательщика: 2457051872</w:t>
      </w:r>
    </w:p>
    <w:p w:rsidR="00DD110C" w:rsidRDefault="00F75076">
      <w:pPr>
        <w:numPr>
          <w:ilvl w:val="0"/>
          <w:numId w:val="1"/>
        </w:numPr>
        <w:spacing w:after="132"/>
        <w:ind w:hanging="220"/>
      </w:pPr>
      <w:r>
        <w:t>Адреса мест осуществления отдельного вида деятельности, подлежащего лицензированию:</w:t>
      </w:r>
    </w:p>
    <w:p w:rsidR="00DD110C" w:rsidRDefault="00F75076">
      <w:pPr>
        <w:spacing w:after="956"/>
        <w:ind w:left="22"/>
        <w:jc w:val="center"/>
      </w:pPr>
      <w:r>
        <w:t>1</w:t>
      </w:r>
    </w:p>
    <w:p w:rsidR="00DD110C" w:rsidRDefault="00F75076">
      <w:pPr>
        <w:spacing w:after="290"/>
        <w:ind w:left="-5"/>
      </w:pPr>
      <w:r>
        <w:lastRenderedPageBreak/>
        <w:t>663319, Красноярский край, г. Норильск, ул. Хантайская, д. 35;</w:t>
      </w:r>
    </w:p>
    <w:p w:rsidR="00DD110C" w:rsidRDefault="00F75076">
      <w:pPr>
        <w:numPr>
          <w:ilvl w:val="0"/>
          <w:numId w:val="1"/>
        </w:numPr>
        <w:ind w:hanging="220"/>
      </w:pPr>
      <w:r>
        <w:t>Лицензируемый вид деятельн</w:t>
      </w:r>
      <w:r>
        <w:t>ости с указанием выполняемых работ, оказываемых услуг, составляющих</w:t>
      </w:r>
      <w:r w:rsidRPr="00F75076">
        <w:t xml:space="preserve"> </w:t>
      </w:r>
      <w:r>
        <w:t>лицензируемый вид деятельности: на осуществление образовательной деятельности по реализации образовательных программ по видам образования, уровням образования, по профессиям, специальностям</w:t>
      </w:r>
      <w:r>
        <w:t>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200" w:type="dxa"/>
        <w:tblInd w:w="-2" w:type="dxa"/>
        <w:tblCellMar>
          <w:top w:w="41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32"/>
        <w:gridCol w:w="2552"/>
        <w:gridCol w:w="6568"/>
      </w:tblGrid>
      <w:tr w:rsidR="00DD110C">
        <w:trPr>
          <w:trHeight w:val="31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466" w:firstLine="0"/>
              <w:jc w:val="left"/>
            </w:pPr>
            <w:r>
              <w:rPr>
                <w:b/>
              </w:rPr>
              <w:t>Общее образование</w:t>
            </w:r>
          </w:p>
        </w:tc>
      </w:tr>
      <w:tr w:rsidR="00DD110C">
        <w:trPr>
          <w:trHeight w:val="32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88" w:firstLine="0"/>
              <w:jc w:val="center"/>
            </w:pPr>
            <w: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972" w:firstLine="0"/>
              <w:jc w:val="left"/>
            </w:pPr>
            <w:r>
              <w:t>Уровень образования</w:t>
            </w:r>
          </w:p>
        </w:tc>
      </w:tr>
      <w:tr w:rsidR="00DD110C">
        <w:trPr>
          <w:trHeight w:val="31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87" w:firstLine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1924" w:firstLine="0"/>
              <w:jc w:val="left"/>
            </w:pPr>
            <w:r>
              <w:t>2</w:t>
            </w:r>
          </w:p>
        </w:tc>
      </w:tr>
      <w:tr w:rsidR="00DD110C">
        <w:trPr>
          <w:trHeight w:val="27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8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10C" w:rsidRDefault="00F75076">
            <w:pPr>
              <w:ind w:left="0" w:firstLine="0"/>
              <w:jc w:val="left"/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6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</w:tr>
      <w:tr w:rsidR="00DD110C">
        <w:trPr>
          <w:trHeight w:val="31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10C" w:rsidRDefault="00DD110C">
            <w:pPr>
              <w:spacing w:after="160"/>
              <w:ind w:left="0" w:firstLine="0"/>
              <w:jc w:val="left"/>
            </w:pP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2554" w:firstLine="0"/>
              <w:jc w:val="left"/>
            </w:pPr>
            <w:r>
              <w:rPr>
                <w:b/>
              </w:rPr>
              <w:t>Дополнительное образование</w:t>
            </w:r>
          </w:p>
        </w:tc>
      </w:tr>
      <w:tr w:rsidR="00DD110C">
        <w:trPr>
          <w:trHeight w:val="27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89" w:firstLine="0"/>
              <w:jc w:val="center"/>
            </w:pPr>
            <w:r>
              <w:rPr>
                <w:sz w:val="18"/>
              </w:rPr>
              <w:t>№ п/п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90" w:firstLine="0"/>
              <w:jc w:val="center"/>
            </w:pPr>
            <w:r>
              <w:rPr>
                <w:sz w:val="18"/>
              </w:rPr>
              <w:t>Подвиды</w:t>
            </w:r>
          </w:p>
        </w:tc>
      </w:tr>
      <w:tr w:rsidR="00DD110C">
        <w:trPr>
          <w:trHeight w:val="27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9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91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DD110C">
        <w:trPr>
          <w:trHeight w:val="27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9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0C" w:rsidRDefault="00F75076">
            <w:pPr>
              <w:ind w:left="0" w:firstLine="0"/>
              <w:jc w:val="left"/>
            </w:pPr>
            <w:r>
              <w:rPr>
                <w:sz w:val="18"/>
              </w:rPr>
              <w:t>Дополнительное образование детей и взрослых</w:t>
            </w:r>
          </w:p>
        </w:tc>
      </w:tr>
    </w:tbl>
    <w:p w:rsidR="00DD110C" w:rsidRDefault="00F75076">
      <w:pPr>
        <w:numPr>
          <w:ilvl w:val="0"/>
          <w:numId w:val="1"/>
        </w:numPr>
        <w:spacing w:after="420"/>
        <w:ind w:hanging="220"/>
      </w:pPr>
      <w:r>
        <w:t>Номер и дата приказа (распоряжения) лицензирующего органа о предоставлении лицензии: № 2894-1802 от 22 декабря 2015</w:t>
      </w:r>
    </w:p>
    <w:p w:rsidR="00DD110C" w:rsidRDefault="00F75076">
      <w:pPr>
        <w:spacing w:after="1607"/>
        <w:ind w:left="3340" w:firstLine="0"/>
        <w:jc w:val="left"/>
      </w:pPr>
      <w:r>
        <w:rPr>
          <w:noProof/>
        </w:rPr>
        <w:drawing>
          <wp:inline distT="0" distB="0" distL="0" distR="0">
            <wp:extent cx="2087880" cy="64770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0C" w:rsidRDefault="00F75076" w:rsidP="00F75076">
      <w:pPr>
        <w:spacing w:after="5412" w:line="265" w:lineRule="auto"/>
        <w:ind w:left="17" w:right="8"/>
        <w:jc w:val="center"/>
      </w:pPr>
      <w:r>
        <w:rPr>
          <w:sz w:val="18"/>
        </w:rPr>
        <w:t>Выписка носит информационный характер, после ее составления в реестр лиценз</w:t>
      </w:r>
      <w:r>
        <w:rPr>
          <w:sz w:val="18"/>
        </w:rPr>
        <w:t>ий могли быть внесены изменения.</w:t>
      </w:r>
    </w:p>
    <w:sectPr w:rsidR="00DD110C">
      <w:pgSz w:w="11906" w:h="16838"/>
      <w:pgMar w:top="1142" w:right="576" w:bottom="75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2A3B"/>
    <w:multiLevelType w:val="hybridMultilevel"/>
    <w:tmpl w:val="887CA572"/>
    <w:lvl w:ilvl="0" w:tplc="762CD2C6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09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65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27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A7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4D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650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63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E12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C"/>
    <w:rsid w:val="00DD110C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736C-34FD-4CBC-B345-EBD222EA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cp:lastModifiedBy>DS-97</cp:lastModifiedBy>
  <cp:revision>3</cp:revision>
  <dcterms:created xsi:type="dcterms:W3CDTF">2022-09-19T10:12:00Z</dcterms:created>
  <dcterms:modified xsi:type="dcterms:W3CDTF">2022-09-19T10:12:00Z</dcterms:modified>
</cp:coreProperties>
</file>