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D" w:rsidRDefault="00567E4D" w:rsidP="00867EEF">
      <w:pPr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67E4D" w:rsidRDefault="00567E4D" w:rsidP="00867EEF">
      <w:pPr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67E4D" w:rsidRDefault="00567E4D" w:rsidP="00867EEF">
      <w:pPr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bookmarkStart w:id="0" w:name="_GoBack"/>
      <w:r w:rsidRPr="00567E4D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>
            <wp:extent cx="6003925" cy="8255397"/>
            <wp:effectExtent l="0" t="0" r="0" b="0"/>
            <wp:docPr id="10" name="Рисунок 10" descr="C:\Users\User\Desktop\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2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7E4D" w:rsidRDefault="00567E4D" w:rsidP="00867EEF">
      <w:pPr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67E4D" w:rsidRDefault="00567E4D" w:rsidP="00867EEF">
      <w:pPr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keepNext/>
        <w:keepLines/>
        <w:spacing w:after="299"/>
        <w:ind w:right="10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1.ОБЩИЕ ПОЛОЖЕНИЯ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1.1. Настоящее Положение </w:t>
      </w: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«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порядке и основаниях перевода и отчисления из муниципального бюджетного дошкольного образовательного учреждения «Детский сад № 97 «Светлица» (далее МБДОУ «ДС № 97 «Светлица») несовершеннолетних воспитанников»</w:t>
      </w:r>
      <w:r w:rsidRPr="00867EEF">
        <w:rPr>
          <w:rFonts w:ascii="Calibri" w:eastAsia="Calibri" w:hAnsi="Calibri" w:cs="Calibri"/>
          <w:b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разработано в соответствии с Федеральным законом Российской Федерации от 29 декабря 2012 г. N 273-ФЗ "Об образовании в Российской Федерации", и определяет порядок и основания для перевода и отчисления воспитанников из МБДОУ «ДС № 97 «Светлица».</w:t>
      </w: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3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numPr>
          <w:ilvl w:val="0"/>
          <w:numId w:val="1"/>
        </w:numPr>
        <w:spacing w:after="0" w:line="249" w:lineRule="auto"/>
        <w:ind w:left="753" w:right="100" w:hanging="25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И ОСНОВАНИЯ ДЛЯ ПЕРЕВОДА ВОСПИТАННИКОВ </w:t>
      </w:r>
    </w:p>
    <w:p w:rsidR="00867EEF" w:rsidRPr="00867EEF" w:rsidRDefault="00867EEF" w:rsidP="00867EEF">
      <w:pPr>
        <w:spacing w:after="14"/>
        <w:ind w:right="3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numPr>
          <w:ilvl w:val="1"/>
          <w:numId w:val="1"/>
        </w:numPr>
        <w:spacing w:after="0" w:line="287" w:lineRule="auto"/>
        <w:ind w:right="92" w:hanging="4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Перевод воспитанников из одного МБДОУ (далее - исходное МБДОУ), в другое МБДОУ (далее - принимающее МБДОУ) осуществляется в следующих случаях: </w:t>
      </w:r>
    </w:p>
    <w:p w:rsidR="00867EEF" w:rsidRPr="00867EEF" w:rsidRDefault="00867EEF" w:rsidP="00867EEF">
      <w:pPr>
        <w:spacing w:after="35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4A46C5D6" wp14:editId="18208EB8">
            <wp:extent cx="179832" cy="201168"/>
            <wp:effectExtent l="0" t="0" r="0" b="0"/>
            <wp:docPr id="1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инициативе родителей </w:t>
      </w:r>
      <w:hyperlink r:id="rId7">
        <w:r w:rsidRPr="00867EEF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(законных представителей)</w:t>
        </w:r>
      </w:hyperlink>
      <w:hyperlink r:id="rId8">
        <w:r w:rsidRPr="00867EEF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 xml:space="preserve"> </w:t>
        </w:r>
      </w:hyperlink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несовершеннолетнего воспитанника; </w:t>
      </w:r>
    </w:p>
    <w:p w:rsidR="00867EEF" w:rsidRPr="00867EEF" w:rsidRDefault="00867EEF" w:rsidP="00867EEF">
      <w:pPr>
        <w:spacing w:after="35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340FE982" wp14:editId="617DF0B3">
            <wp:extent cx="179832" cy="201168"/>
            <wp:effectExtent l="0" t="0" r="0" b="0"/>
            <wp:docPr id="2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867EEF" w:rsidRPr="00867EEF" w:rsidRDefault="00867EEF" w:rsidP="00867EEF">
      <w:pPr>
        <w:spacing w:after="35" w:line="249" w:lineRule="auto"/>
        <w:ind w:left="370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3787E004" wp14:editId="72A9BCE3">
            <wp:extent cx="179832" cy="201168"/>
            <wp:effectExtent l="0" t="0" r="0" b="0"/>
            <wp:docPr id="3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приостановления действия лицензии. </w:t>
      </w:r>
    </w:p>
    <w:p w:rsidR="00867EEF" w:rsidRPr="00867EEF" w:rsidRDefault="00867EEF" w:rsidP="00867EEF">
      <w:pPr>
        <w:numPr>
          <w:ilvl w:val="1"/>
          <w:numId w:val="1"/>
        </w:numPr>
        <w:spacing w:after="35" w:line="249" w:lineRule="auto"/>
        <w:ind w:right="92" w:hanging="4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Учредитель исходного МБДОУ и (или) Управление обеспечивает перевод воспитанников с письменного согласия их родителей (законных представителей). </w:t>
      </w:r>
    </w:p>
    <w:p w:rsidR="00867EEF" w:rsidRPr="00867EEF" w:rsidRDefault="00867EEF" w:rsidP="00867EEF">
      <w:pPr>
        <w:numPr>
          <w:ilvl w:val="1"/>
          <w:numId w:val="1"/>
        </w:numPr>
        <w:spacing w:after="35" w:line="249" w:lineRule="auto"/>
        <w:ind w:right="92" w:hanging="4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Перевод воспитанников не зависит от периода (времени) учебного года. </w:t>
      </w:r>
    </w:p>
    <w:p w:rsidR="00867EEF" w:rsidRPr="00867EEF" w:rsidRDefault="00867EEF" w:rsidP="00867EEF">
      <w:pPr>
        <w:numPr>
          <w:ilvl w:val="1"/>
          <w:numId w:val="1"/>
        </w:numPr>
        <w:spacing w:after="56" w:line="249" w:lineRule="auto"/>
        <w:ind w:right="92" w:hanging="4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867EEF" w:rsidRPr="00867EEF" w:rsidRDefault="00867EEF" w:rsidP="00867EEF">
      <w:pPr>
        <w:spacing w:after="35" w:line="249" w:lineRule="auto"/>
        <w:ind w:left="512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C03C95" wp14:editId="0DE12488">
                <wp:simplePos x="0" y="0"/>
                <wp:positionH relativeFrom="column">
                  <wp:posOffset>228549</wp:posOffset>
                </wp:positionH>
                <wp:positionV relativeFrom="paragraph">
                  <wp:posOffset>-49603</wp:posOffset>
                </wp:positionV>
                <wp:extent cx="179832" cy="402336"/>
                <wp:effectExtent l="0" t="0" r="0" b="0"/>
                <wp:wrapSquare wrapText="bothSides"/>
                <wp:docPr id="6081" name="Group 6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402336"/>
                          <a:chOff x="0" y="0"/>
                          <a:chExt cx="179832" cy="402336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6BDA97" id="Group 6081" o:spid="_x0000_s1026" style="position:absolute;margin-left:18pt;margin-top:-3.9pt;width:14.15pt;height:31.7pt;z-index:251659264" coordsize="179832,40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width:179832;height:20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wq7AAAAA2wAAAA8AAABkcnMvZG93bnJldi54bWxET89rwjAUvg/8H8Ib7LamOhi1M8qQCV5k&#10;THvx9mieSWfzUpLM1v9+OQx2/Ph+rzaT68WNQuw8K5gXJQji1uuOjYLmtHuuQMSErLH3TAruFGGz&#10;nj2ssNZ+5C+6HZMROYRjjQpsSkMtZWwtOYyFH4gzd/HBYcowGKkDjjnc9XJRlq/SYce5weJAW0vt&#10;9fjjFFwOvjImdPPP77NvXrS9LuJHqdTT4/T+BiLRlP7Ff+69VrDM6/OX/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27CrsAAAADbAAAADwAAAAAAAAAAAAAAAACfAgAA&#10;ZHJzL2Rvd25yZXYueG1sUEsFBgAAAAAEAAQA9wAAAIwDAAAAAA==&#10;">
                  <v:imagedata r:id="rId9" o:title=""/>
                </v:shape>
                <v:shape id="Picture 97" o:spid="_x0000_s1028" type="#_x0000_t75" style="position:absolute;top:201168;width:179832;height:20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HWtrCAAAA2wAAAA8AAABkcnMvZG93bnJldi54bWxEj0FrAjEUhO8F/0N4greaVaHV1SgiFbyU&#10;UvXi7bF5JqublyVJdfvvm4LgcZiZb5jFqnONuFGItWcFo2EBgrjyumaj4HjYvk5BxISssfFMCn4p&#10;wmrZe1lgqf2dv+m2T0ZkCMcSFdiU2lLKWFlyGIe+Jc7e2QeHKctgpA54z3DXyHFRvEmHNecFiy1t&#10;LFXX/Y9TcP70U2NCPfq6nPxxou11HD8KpQb9bj0HkahLz/CjvdMKZu/w/yX/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h1rawgAAANsAAAAPAAAAAAAAAAAAAAAAAJ8C&#10;AABkcnMvZG93bnJldi54bWxQSwUGAAAAAAQABAD3AAAAjgMAAAAA&#10;">
                  <v:imagedata r:id="rId9" o:title=""/>
                </v:shape>
                <w10:wrap type="square"/>
              </v:group>
            </w:pict>
          </mc:Fallback>
        </mc:AlternateContent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осуществляют выбор принимающего 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МБДОУ; </w:t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обращаются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выбранное МБДОУ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</w:p>
    <w:p w:rsidR="00867EEF" w:rsidRPr="00867EEF" w:rsidRDefault="00867EEF" w:rsidP="00867EEF">
      <w:pPr>
        <w:spacing w:after="3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11432763" wp14:editId="584ABA5C">
            <wp:extent cx="179832" cy="201168"/>
            <wp:effectExtent l="0" t="0" r="0" b="0"/>
            <wp:docPr id="4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отсутствии свободных мест в выбранном МБДОУ обращаются в Управление 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определения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принимающего МБДОУ из числа муниципальных дошкольных образовательных учреждений муниципального образования город Норильск; </w:t>
      </w:r>
    </w:p>
    <w:p w:rsidR="00867EEF" w:rsidRPr="00867EEF" w:rsidRDefault="00867EEF" w:rsidP="00867EEF">
      <w:pPr>
        <w:spacing w:after="35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45DC3A81" wp14:editId="2CBD53F6">
            <wp:extent cx="179832" cy="201168"/>
            <wp:effectExtent l="0" t="0" r="0" b="0"/>
            <wp:docPr id="5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обращаются в исходное МБДОУ с заявлением об отчислении воспитанника в связи с переводом в принимающее МБДОУ. Заявление о переводе может быть направлено в форме электронного документа с использованием сети Интернет. </w:t>
      </w:r>
    </w:p>
    <w:p w:rsidR="00867EEF" w:rsidRPr="00867EEF" w:rsidRDefault="00867EEF" w:rsidP="00867EEF">
      <w:pPr>
        <w:numPr>
          <w:ilvl w:val="2"/>
          <w:numId w:val="1"/>
        </w:numPr>
        <w:spacing w:after="56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В заявлении родителей </w:t>
      </w:r>
      <w:hyperlink r:id="rId10">
        <w:r w:rsidRPr="00867EEF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(законных представителей)</w:t>
        </w:r>
      </w:hyperlink>
      <w:hyperlink r:id="rId11">
        <w:r w:rsidRPr="00867EEF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 xml:space="preserve"> </w:t>
        </w:r>
      </w:hyperlink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обучающегося об отчислении в порядке перевода в принимающее МБДОУ указываются: </w:t>
      </w:r>
    </w:p>
    <w:p w:rsidR="00867EEF" w:rsidRPr="00867EEF" w:rsidRDefault="00867EEF" w:rsidP="00867EEF">
      <w:pPr>
        <w:spacing w:after="0" w:line="287" w:lineRule="auto"/>
        <w:ind w:left="512" w:right="2794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4AC9D3" wp14:editId="2E2D8C1B">
                <wp:simplePos x="0" y="0"/>
                <wp:positionH relativeFrom="column">
                  <wp:posOffset>228549</wp:posOffset>
                </wp:positionH>
                <wp:positionV relativeFrom="paragraph">
                  <wp:posOffset>-49710</wp:posOffset>
                </wp:positionV>
                <wp:extent cx="179832" cy="806196"/>
                <wp:effectExtent l="0" t="0" r="0" b="0"/>
                <wp:wrapSquare wrapText="bothSides"/>
                <wp:docPr id="6084" name="Group 6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806196"/>
                          <a:chOff x="0" y="0"/>
                          <a:chExt cx="179832" cy="806196"/>
                        </a:xfrm>
                      </wpg:grpSpPr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6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5027"/>
                            <a:ext cx="179832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E6FAE" id="Group 6084" o:spid="_x0000_s1026" style="position:absolute;margin-left:18pt;margin-top:-3.9pt;width:14.15pt;height:63.5pt;z-index:251660288" coordsize="1798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">
                <v:shape id="Picture 143" o:spid="_x0000_s1027" type="#_x0000_t75" style="position:absolute;width:1798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qN3XBAAAA3AAAAA8AAABkcnMvZG93bnJldi54bWxET0trAjEQvgv+hzCCN82qpchqFBELXkrx&#10;cfE2bMZkdTNZklS3/74pCL3Nx/ec5bpzjXhQiLVnBZNxAYK48rpmo+B8+hjNQcSErLHxTAp+KMJ6&#10;1e8tsdT+yQd6HJMROYRjiQpsSm0pZawsOYxj3xJn7uqDw5RhMFIHfOZw18hpUbxLhzXnBostbS1V&#10;9+O3U3D99HNjQj35ul38eabtfRp3hVLDQbdZgEjUpX/xy73Xef7bDP6eyR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qN3XBAAAA3AAAAA8AAAAAAAAAAAAAAAAAnwIA&#10;AGRycy9kb3ducmV2LnhtbFBLBQYAAAAABAAEAPcAAACNAwAAAAA=&#10;">
                  <v:imagedata r:id="rId9" o:title=""/>
                </v:shape>
                <v:shape id="Picture 147" o:spid="_x0000_s1028" type="#_x0000_t75" style="position:absolute;top:2011;width:1798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MXbCAAAA3AAAAA8AAABkcnMvZG93bnJldi54bWxET01rAjEQvQv+hzBCb5pVSyvbjSJSoZdS&#10;ql56GzazydbNZElSXf+9KRR6m8f7nGozuE5cKMTWs4L5rABBXHvdslFwOu6nKxAxIWvsPJOCG0XY&#10;rMejCkvtr/xJl0MyIodwLFGBTakvpYy1JYdx5nvizDU+OEwZBiN1wGsOd51cFMWTdNhybrDY085S&#10;fT78OAXNu18ZE9r5x/eXPy21PS/ia6HUw2TYvoBINKR/8Z/7Tef5j8/w+0y+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0TF2wgAAANwAAAAPAAAAAAAAAAAAAAAAAJ8C&#10;AABkcnMvZG93bnJldi54bWxQSwUGAAAAAAQABAD3AAAAjgMAAAAA&#10;">
                  <v:imagedata r:id="rId9" o:title=""/>
                </v:shape>
                <v:shape id="Picture 151" o:spid="_x0000_s1029" type="#_x0000_t75" style="position:absolute;top:4023;width:1798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tmkTCAAAA3AAAAA8AAABkcnMvZG93bnJldi54bWxET01rAjEQvQv9D2GE3jS7lopsNytSKniR&#10;Uuult2EzJls3kyVJdf33TaHgbR7vc+r16HpxoRA7zwrKeQGCuPW6Y6Pg+LmdrUDEhKyx90wKbhRh&#10;3TxMaqy0v/IHXQ7JiBzCsUIFNqWhkjK2lhzGuR+IM3fywWHKMBipA15zuOvloiiW0mHHucHiQK+W&#10;2vPhxyk47f3KmNCV799f/vik7XkR3wqlHqfj5gVEojHdxf/unc7zn0v4eyZfI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rZpEwgAAANwAAAAPAAAAAAAAAAAAAAAAAJ8C&#10;AABkcnMvZG93bnJldi54bWxQSwUGAAAAAAQABAD3AAAAjgMAAAAA&#10;">
                  <v:imagedata r:id="rId9" o:title=""/>
                </v:shape>
                <v:shape id="Picture 155" o:spid="_x0000_s1030" type="#_x0000_t75" style="position:absolute;top:6050;width:1798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nEfBAAAA3AAAAA8AAABkcnMvZG93bnJldi54bWxET0trAjEQvhf8D2GE3mpWxSKrUUQUvJTi&#10;4+Jt2IzJ6mayJFG3/74pCL3Nx/ec+bJzjXhQiLVnBcNBAYK48rpmo+B03H5MQcSErLHxTAp+KMJy&#10;0XubY6n9k/f0OCQjcgjHEhXYlNpSylhZchgHviXO3MUHhynDYKQO+MzhrpGjoviUDmvODRZbWluq&#10;boe7U3D58lNjQj38vp79aaztbRQ3hVLv/W41A5GoS//il3un8/zJBP6eyR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WnEfBAAAA3AAAAA8AAAAAAAAAAAAAAAAAnwIA&#10;AGRycy9kb3ducmV2LnhtbFBLBQYAAAAABAAEAPcAAACNAwAAAAA=&#10;">
                  <v:imagedata r:id="rId9" o:title=""/>
                </v:shape>
                <w10:wrap type="square"/>
              </v:group>
            </w:pict>
          </mc:Fallback>
        </mc:AlternateContent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фамилия, имя, отчество (при наличии) 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воспитанника; </w:t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дата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рождения; </w:t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направленность группы; </w:t>
      </w:r>
    </w:p>
    <w:p w:rsidR="00867EEF" w:rsidRPr="00867EEF" w:rsidRDefault="00867EEF" w:rsidP="00867EEF">
      <w:pPr>
        <w:spacing w:after="35" w:line="249" w:lineRule="auto"/>
        <w:ind w:left="720" w:right="92" w:hanging="2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наименование принимающего МБДОУ. В случае переезда в другую местность родителей (законных представителей) воспитанника указывается </w:t>
      </w:r>
    </w:p>
    <w:p w:rsidR="00867EEF" w:rsidRPr="00867EEF" w:rsidRDefault="00867EEF" w:rsidP="00867EEF">
      <w:pPr>
        <w:spacing w:after="35" w:line="249" w:lineRule="auto"/>
        <w:ind w:left="730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том числе населенный пункт, муниципальное образование, субъект Российской Федерации, в который осуществляется переезд. 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основании заявления родителей (законных представителей) воспитанника об отчислении в порядке перевода (Приложение 1) исходное МБДОУ в трехдневный срок издает распорядительный акт об отчислении воспитанника в порядке перевода с указанием принимающего МБДОУ.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Исходное МБДОУ выдает родителям (законным представителям) личное дело воспитанника (далее - личное дело), оформляет расписку о его получении родителем (законным представителем) </w:t>
      </w:r>
      <w:r w:rsidRPr="00867EEF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>(Приложение 2).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Требование предоставления других документов в качестве основания для зачисления воспитанника в принимающее МБДОУ в связи с переводом из исходного МБДОУ не допускается.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Личное дело представляется родителями (законными представителями) воспитанника в принимающее МБДОУ вместе с заявлением о зачислении воспитанника в указанное МБДОУ в порядке перевода из исходного МБДОУ и предъявлением оригинала документа, удостоверяющего личность родителя (законного представителя) воспитанника.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После приема заявления и личного дела принимающее МБДОУ заключает договор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Принимающее МБДОУ при зачислении воспитанника, отчисленного из исходного МБДОУ, в течение двух рабочих дней с даты издания приказа о зачислении воспитанника в порядке перевода письменно уведомляет исходное МБДОУ о номере и дате приказа о зачислении воспитанника в принимающее МБДОУ. </w:t>
      </w:r>
    </w:p>
    <w:p w:rsidR="00867EEF" w:rsidRPr="00867EEF" w:rsidRDefault="00867EEF" w:rsidP="00867EEF">
      <w:pPr>
        <w:numPr>
          <w:ilvl w:val="1"/>
          <w:numId w:val="1"/>
        </w:numPr>
        <w:spacing w:after="11" w:line="249" w:lineRule="auto"/>
        <w:ind w:right="92" w:hanging="4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принятии решения о прекращении деятельности исходного МБДОУ в соответствующем распорядительном акте учредителя указывается принимающее МБДОУ либо перечень принимающих МБДОУ (далее вместе - принимающее МБДОУ), в которую(</w:t>
      </w:r>
      <w:proofErr w:type="spellStart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ые</w:t>
      </w:r>
      <w:proofErr w:type="spellEnd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867EEF" w:rsidRPr="00867EEF" w:rsidRDefault="00867EEF" w:rsidP="00867EEF">
      <w:pPr>
        <w:spacing w:after="3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 предстоящем переводе исходное МБДОУ в случае прекращения своей деятельности обязано уведомить родителей (законных представителей</w:t>
      </w:r>
      <w:hyperlink r:id="rId12">
        <w:r w:rsidRPr="00867EEF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)</w:t>
        </w:r>
      </w:hyperlink>
      <w:hyperlink r:id="rId13">
        <w:r w:rsidRPr="00867EEF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 xml:space="preserve"> </w:t>
        </w:r>
      </w:hyperlink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МБДОУ. </w:t>
      </w:r>
    </w:p>
    <w:p w:rsidR="00867EEF" w:rsidRPr="00867EEF" w:rsidRDefault="00867EEF" w:rsidP="00867EEF">
      <w:pPr>
        <w:numPr>
          <w:ilvl w:val="2"/>
          <w:numId w:val="1"/>
        </w:numPr>
        <w:spacing w:after="4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 причине, влекущей за собой необходимость перевода воспитанников, исходное МБДОУ обязано уведомить Управление,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867EEF" w:rsidRPr="00867EEF" w:rsidRDefault="00867EEF" w:rsidP="00867EEF">
      <w:pPr>
        <w:spacing w:after="35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2464A361" wp14:editId="43DC8339">
            <wp:extent cx="179832" cy="201168"/>
            <wp:effectExtent l="0" t="0" r="0" b="0"/>
            <wp:docPr id="6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867EEF" w:rsidRPr="00867EEF" w:rsidRDefault="00867EEF" w:rsidP="00867EEF">
      <w:pPr>
        <w:spacing w:after="35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7DA30A61" wp14:editId="72D221EC">
            <wp:extent cx="179832" cy="201168"/>
            <wp:effectExtent l="0" t="0" r="0" b="0"/>
            <wp:docPr id="7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Управление, за исключением случая, указанного в пункте 2.2 настоящего Положения, осуществляет выбор принимающего МБДОУ с использованием информации, предварительно полученной от исходного МБДОУ,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Учредитель письменно запрашивает выбранные им МБДОУ о возможности перевода в них воспитанников. </w:t>
      </w:r>
    </w:p>
    <w:p w:rsidR="00867EEF" w:rsidRPr="00867EEF" w:rsidRDefault="00867EEF" w:rsidP="00867EEF">
      <w:pPr>
        <w:spacing w:after="3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Руководители указанных МБДОУ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Исходное МБДОУ доводит до сведения родителей (законных представителей) воспитанников полученную от учредителя информацию о МБДОУ, которые дали согласие на перевод воспитанников из исходного МБДОУ, а также о сроках предоставления письменных согласий родителей (законных представителей) воспитанников на перевод воспитанников в принимающее МБДОУ. Указанная информация доводится в течение десяти рабочих дней с момента ее получения и включает в себя: наименование принимающего МБДОУ, перечень реализуемых образовательных программ дошкольного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образования, возрастную категорию МБДОУ, направленность группы, количество свободных мест.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После получения письменных согласий родителей (законных представителей) воспитанников исходное МБДОУ издает приказ об отчислении воспитанников в порядке перевода в принимающее МБДОУ с указанием основания такого перевода (прекращение деятельности исходного МБДОУ, аннулирование лицензии, приостановление деятельности лицензии).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отказа от перевода в предлагаемое принимающее МБДОУ родители (законные представители) воспитанника указывают об этом в письменном заявлении.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Исходное МБДОУ передает в принимающее МБДОУ списочный состав воспитанников, письменные согласия родителей (законных представителей) воспитанников, личные дела.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основании представленных документов принимающее МБДОУ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исходного МБДОУ, аннулированием лицензии, приостановлением действия лицензии. В приказе о зачислении делается запись о зачислении воспитанника в порядке перевода с указанием исходного МБДОУ, в которой он обучался до перевода, возрастной категории воспитанника и направленности группы. </w:t>
      </w:r>
    </w:p>
    <w:p w:rsidR="00867EEF" w:rsidRPr="00867EEF" w:rsidRDefault="00867EEF" w:rsidP="00867EEF">
      <w:pPr>
        <w:numPr>
          <w:ilvl w:val="2"/>
          <w:numId w:val="1"/>
        </w:numPr>
        <w:spacing w:after="35" w:line="249" w:lineRule="auto"/>
        <w:ind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принимающем МБ(А)ДОУ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:rsidR="00867EEF" w:rsidRPr="00867EEF" w:rsidRDefault="00867EEF" w:rsidP="00867EEF">
      <w:pPr>
        <w:keepNext/>
        <w:keepLines/>
        <w:spacing w:after="0"/>
        <w:ind w:left="259" w:right="103" w:hanging="25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ОТЧИСЛЕНИЯ </w:t>
      </w:r>
    </w:p>
    <w:p w:rsidR="00867EEF" w:rsidRPr="00867EEF" w:rsidRDefault="00867EEF" w:rsidP="00867EEF">
      <w:pPr>
        <w:spacing w:after="17"/>
        <w:ind w:right="3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3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3.1. Образовательные отношения прекращаются в связи с отчислением воспитанника из МБДОУ «ДС № 97 «Светлица»: </w:t>
      </w:r>
    </w:p>
    <w:p w:rsidR="00867EEF" w:rsidRPr="00867EEF" w:rsidRDefault="00867EEF" w:rsidP="00867EEF">
      <w:pPr>
        <w:spacing w:after="35" w:line="249" w:lineRule="auto"/>
        <w:ind w:left="-5" w:right="221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1) в связи с получением образования (завершением обучения); 2) досрочно в следующих случаях: </w:t>
      </w:r>
    </w:p>
    <w:p w:rsidR="00867EEF" w:rsidRPr="00867EEF" w:rsidRDefault="00867EEF" w:rsidP="00867EEF">
      <w:pPr>
        <w:spacing w:after="35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026C5027" wp14:editId="104B8D8F">
            <wp:extent cx="179832" cy="201168"/>
            <wp:effectExtent l="0" t="0" r="0" b="0"/>
            <wp:docPr id="8" name="Picture 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</w:t>
      </w:r>
    </w:p>
    <w:p w:rsidR="00867EEF" w:rsidRPr="00867EEF" w:rsidRDefault="00867EEF" w:rsidP="00867EEF">
      <w:pPr>
        <w:spacing w:after="11" w:line="249" w:lineRule="auto"/>
        <w:ind w:left="730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осуществляющую образовательную деятельность; </w:t>
      </w:r>
    </w:p>
    <w:p w:rsidR="00867EEF" w:rsidRPr="00867EEF" w:rsidRDefault="00867EEF" w:rsidP="00867EEF">
      <w:pPr>
        <w:spacing w:after="35" w:line="249" w:lineRule="auto"/>
        <w:ind w:left="720" w:right="92" w:hanging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3D8272EE" wp14:editId="507FE5FB">
            <wp:extent cx="179832" cy="201168"/>
            <wp:effectExtent l="0" t="0" r="0" b="0"/>
            <wp:docPr id="9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обстоятельствам, не зависящим от родителей (законных представителей) воспитанника и учреждения, в том числе в случае ликвидации последнего. </w:t>
      </w:r>
    </w:p>
    <w:p w:rsidR="00867EEF" w:rsidRPr="00867EEF" w:rsidRDefault="00867EEF" w:rsidP="00867EEF">
      <w:pPr>
        <w:spacing w:after="3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3.2. Процедура расторжения договора, заключенного между МБДОУ «ДС № 97 «Светлица» и родителями (законными представителями) воспитанника, осуществляется в порядке, определённым договором. </w:t>
      </w:r>
    </w:p>
    <w:p w:rsidR="00867EEF" w:rsidRPr="00867EEF" w:rsidRDefault="00867EEF" w:rsidP="00867EEF">
      <w:pPr>
        <w:spacing w:after="3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3.3. Досрочное прекращение образовательных отношений по 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инициативе  родителей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 </w:t>
      </w:r>
    </w:p>
    <w:p w:rsidR="00867EEF" w:rsidRPr="00867EEF" w:rsidRDefault="00867EEF" w:rsidP="00867EEF">
      <w:pPr>
        <w:spacing w:after="7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3.4. Основанием для прекращения образовательных отношений является приказ заведующего об отчислении воспитанника (Приложение 3).</w:t>
      </w:r>
      <w:r w:rsidRPr="00867EE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Права и обязанности воспитанников,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867EEF" w:rsidRPr="00867EEF" w:rsidRDefault="00867EEF" w:rsidP="00867EEF">
      <w:pPr>
        <w:spacing w:after="3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keepNext/>
        <w:keepLines/>
        <w:spacing w:after="0"/>
        <w:ind w:left="259" w:right="104" w:hanging="25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ЗАКЛЮЧИТЕЛЬНЫЕ ПОЛОЖЕНИЯ </w:t>
      </w:r>
    </w:p>
    <w:p w:rsidR="00867EEF" w:rsidRPr="00867EEF" w:rsidRDefault="00867EEF" w:rsidP="00867EEF">
      <w:pPr>
        <w:spacing w:after="18"/>
        <w:ind w:right="3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3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 Срок действия положения до принятия нового положения.  </w:t>
      </w:r>
    </w:p>
    <w:p w:rsidR="00867EEF" w:rsidRPr="00867EEF" w:rsidRDefault="00867EEF" w:rsidP="00867EEF">
      <w:pPr>
        <w:spacing w:after="261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4.2. При изменении законодательства в акт вносятся изменения в установленном законом порядке. </w:t>
      </w:r>
    </w:p>
    <w:p w:rsidR="00867EEF" w:rsidRPr="00867EEF" w:rsidRDefault="00867EEF" w:rsidP="00867EEF">
      <w:pPr>
        <w:spacing w:after="25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2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ind w:left="68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right="102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lastRenderedPageBreak/>
        <w:t xml:space="preserve">Приложение 1 </w:t>
      </w:r>
    </w:p>
    <w:p w:rsidR="00867EEF" w:rsidRPr="00867EEF" w:rsidRDefault="00867EEF" w:rsidP="00867EEF">
      <w:pPr>
        <w:spacing w:after="0"/>
        <w:ind w:right="34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19"/>
        <w:ind w:left="1932" w:right="241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Заведующему МБДОУ </w:t>
      </w:r>
    </w:p>
    <w:p w:rsidR="00867EEF" w:rsidRPr="00867EEF" w:rsidRDefault="00867EEF" w:rsidP="00867EEF">
      <w:pPr>
        <w:spacing w:after="12"/>
        <w:ind w:left="439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МБДОУ «ДС № 97 «Светлица»</w:t>
      </w:r>
    </w:p>
    <w:p w:rsidR="00867EEF" w:rsidRPr="00867EEF" w:rsidRDefault="00867EEF" w:rsidP="00867EEF">
      <w:pPr>
        <w:spacing w:after="12"/>
        <w:ind w:left="439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____________________________</w:t>
      </w: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19"/>
        <w:ind w:left="1932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(Ф.И.О. заведующего) </w:t>
      </w:r>
    </w:p>
    <w:p w:rsidR="00867EEF" w:rsidRPr="00867EEF" w:rsidRDefault="00867EEF" w:rsidP="00867EEF">
      <w:pPr>
        <w:spacing w:after="5" w:line="268" w:lineRule="auto"/>
        <w:ind w:left="440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 ________________________________ </w:t>
      </w:r>
    </w:p>
    <w:p w:rsidR="00867EEF" w:rsidRPr="00867EEF" w:rsidRDefault="00867EEF" w:rsidP="00867EEF">
      <w:pPr>
        <w:spacing w:after="22"/>
        <w:ind w:right="60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440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Имя _____________ Отчество ______________ </w:t>
      </w:r>
    </w:p>
    <w:p w:rsidR="00867EEF" w:rsidRPr="00867EEF" w:rsidRDefault="00867EEF" w:rsidP="00867EEF">
      <w:pPr>
        <w:spacing w:after="5" w:line="268" w:lineRule="auto"/>
        <w:ind w:left="5309" w:hanging="9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 </w:t>
      </w:r>
      <w:r w:rsidRPr="00867EE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адрес электронной почты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24"/>
        <w:ind w:right="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right="10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Заявление </w:t>
      </w:r>
    </w:p>
    <w:p w:rsidR="00867EEF" w:rsidRPr="00867EEF" w:rsidRDefault="00867EEF" w:rsidP="00867EEF">
      <w:pPr>
        <w:spacing w:after="12"/>
        <w:ind w:right="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отчислить моего ребенка__________________________________________________ </w:t>
      </w:r>
    </w:p>
    <w:p w:rsidR="00867EEF" w:rsidRPr="00867EEF" w:rsidRDefault="00867EEF" w:rsidP="00867EEF">
      <w:pPr>
        <w:spacing w:after="28" w:line="264" w:lineRule="auto"/>
        <w:ind w:left="10" w:right="9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                                                            (фамилия) </w:t>
      </w:r>
    </w:p>
    <w:p w:rsidR="00867EEF" w:rsidRPr="00867EEF" w:rsidRDefault="00867EEF" w:rsidP="00867EEF">
      <w:pPr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867EEF" w:rsidRPr="00867EEF" w:rsidRDefault="00867EEF" w:rsidP="00867EEF">
      <w:pPr>
        <w:spacing w:after="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</w:t>
      </w:r>
      <w:r w:rsidRPr="00867EEF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(имя, отчество ребенка)</w:t>
      </w:r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«______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____________________________20_____________года рождения,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посещающего группу_____________________________________________направленности </w:t>
      </w:r>
    </w:p>
    <w:p w:rsidR="00867EEF" w:rsidRPr="00867EEF" w:rsidRDefault="00867EEF" w:rsidP="00867EEF">
      <w:pPr>
        <w:spacing w:after="0"/>
        <w:ind w:left="-5" w:right="162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</w:t>
      </w:r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(общеразвивающей, компенсирующей) </w:t>
      </w:r>
    </w:p>
    <w:p w:rsidR="00867EEF" w:rsidRPr="00867EEF" w:rsidRDefault="00867EEF" w:rsidP="00867EEF">
      <w:pPr>
        <w:spacing w:after="1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связи с переводом в __________________________________________________________ </w:t>
      </w:r>
    </w:p>
    <w:p w:rsidR="00867EEF" w:rsidRPr="00867EEF" w:rsidRDefault="00867EEF" w:rsidP="00867EEF">
      <w:pPr>
        <w:spacing w:after="0"/>
        <w:ind w:left="-5" w:right="162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                                                                              (</w:t>
      </w:r>
      <w:proofErr w:type="gramStart"/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наименование  принимающей</w:t>
      </w:r>
      <w:proofErr w:type="gramEnd"/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организации) </w:t>
      </w:r>
    </w:p>
    <w:p w:rsidR="00867EEF" w:rsidRPr="00867EEF" w:rsidRDefault="00867EEF" w:rsidP="00867EEF">
      <w:pPr>
        <w:spacing w:after="14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67E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__________________________________________________________________________________________________________________ </w:t>
      </w:r>
    </w:p>
    <w:p w:rsidR="00867EEF" w:rsidRPr="00867EEF" w:rsidRDefault="00867EEF" w:rsidP="00867EEF">
      <w:pPr>
        <w:spacing w:after="65" w:line="26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(в случае переезда в другую местность указать населенный пункт, муниципальное </w:t>
      </w:r>
      <w:proofErr w:type="gramStart"/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образование,  субъект</w:t>
      </w:r>
      <w:proofErr w:type="gramEnd"/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РФ, в который осуществляется переезд).</w:t>
      </w:r>
      <w:r w:rsidRPr="00867EEF">
        <w:rPr>
          <w:rFonts w:ascii="Times New Roman" w:eastAsia="Times New Roman" w:hAnsi="Times New Roman" w:cs="Times New Roman"/>
          <w:b/>
          <w:color w:val="000000"/>
          <w:sz w:val="18"/>
          <w:vertAlign w:val="superscript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2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«____» ___________ 20 ___ года    _______________      / ______________________/ </w:t>
      </w:r>
    </w:p>
    <w:p w:rsidR="00867EEF" w:rsidRPr="00867EEF" w:rsidRDefault="00867EEF" w:rsidP="00867EEF">
      <w:pPr>
        <w:spacing w:after="0"/>
        <w:ind w:left="-5" w:right="162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                                                                                     подпись                               расшифровка подписи </w:t>
      </w:r>
      <w:r w:rsidRPr="00867E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Приложение 2 </w:t>
      </w:r>
    </w:p>
    <w:p w:rsidR="00867EEF" w:rsidRPr="00867EEF" w:rsidRDefault="00867EEF" w:rsidP="00867EEF">
      <w:pPr>
        <w:spacing w:after="17"/>
        <w:ind w:right="38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19"/>
        <w:ind w:left="1932" w:right="2024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РАСПИСКА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Личное дело ребенка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_________________________________________________________, _______________</w:t>
      </w:r>
      <w:r w:rsidRPr="00867EEF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                                    </w:t>
      </w:r>
    </w:p>
    <w:p w:rsidR="00867EEF" w:rsidRPr="00867EEF" w:rsidRDefault="00867EEF" w:rsidP="00867EEF">
      <w:pPr>
        <w:spacing w:after="0" w:line="528" w:lineRule="auto"/>
        <w:ind w:left="-5" w:right="74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867EE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фамилия, имя, </w:t>
      </w:r>
      <w:proofErr w:type="gramStart"/>
      <w:r w:rsidRPr="00867EE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>отчество  ребенка</w:t>
      </w:r>
      <w:proofErr w:type="gramEnd"/>
      <w:r w:rsidRPr="00867EE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)                                                                                                                                                  дата рождения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заявлением родителя (законного представителя) ребенка об отчислении </w:t>
      </w:r>
      <w:proofErr w:type="spellStart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</w:t>
      </w:r>
      <w:proofErr w:type="spellEnd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№ ________ от «___» _____ 20___г.  </w:t>
      </w:r>
    </w:p>
    <w:p w:rsidR="00867EEF" w:rsidRPr="00867EEF" w:rsidRDefault="00867EEF" w:rsidP="00867EEF">
      <w:pPr>
        <w:tabs>
          <w:tab w:val="center" w:pos="2855"/>
          <w:tab w:val="center" w:pos="5542"/>
          <w:tab w:val="right" w:pos="9456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выдано </w:t>
      </w: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родителю 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законному </w:t>
      </w: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представителю)  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  </w:t>
      </w:r>
    </w:p>
    <w:p w:rsidR="00867EEF" w:rsidRPr="00867EEF" w:rsidRDefault="00867EEF" w:rsidP="00867EEF">
      <w:pPr>
        <w:spacing w:after="219"/>
        <w:ind w:left="-5" w:right="74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867EE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фамилия, имя, </w:t>
      </w:r>
      <w:proofErr w:type="gramStart"/>
      <w:r w:rsidRPr="00867EE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>отчество  родителя</w:t>
      </w:r>
      <w:proofErr w:type="gramEnd"/>
      <w:r w:rsidRPr="00867EE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)   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документов: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numPr>
          <w:ilvl w:val="0"/>
          <w:numId w:val="2"/>
        </w:numPr>
        <w:spacing w:after="5" w:line="268" w:lineRule="auto"/>
        <w:ind w:right="100" w:hanging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A6C000" wp14:editId="79209677">
                <wp:simplePos x="0" y="0"/>
                <wp:positionH relativeFrom="column">
                  <wp:posOffset>5759399</wp:posOffset>
                </wp:positionH>
                <wp:positionV relativeFrom="paragraph">
                  <wp:posOffset>13489</wp:posOffset>
                </wp:positionV>
                <wp:extent cx="361950" cy="304800"/>
                <wp:effectExtent l="0" t="0" r="0" b="0"/>
                <wp:wrapSquare wrapText="bothSides"/>
                <wp:docPr id="7520" name="Group 7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304800"/>
                          <a:chOff x="0" y="0"/>
                          <a:chExt cx="361950" cy="304800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3619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04800">
                                <a:moveTo>
                                  <a:pt x="0" y="304800"/>
                                </a:moveTo>
                                <a:lnTo>
                                  <a:pt x="361950" y="304800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04E34" id="Group 7520" o:spid="_x0000_s1026" style="position:absolute;margin-left:453.5pt;margin-top:1.05pt;width:28.5pt;height:24pt;z-index:251661312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">
                <v:shape id="Shape 912" o:spid="_x0000_s1027" style="position:absolute;width:361950;height:304800;visibility:visible;mso-wrap-style:square;v-text-anchor:top" coordsize="3619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ZXsQA&#10;AADcAAAADwAAAGRycy9kb3ducmV2LnhtbESPT4vCMBTE7wv7HcJb8LJoqgfRapRlqSBe/LPr/dE8&#10;267NSzeJtX57Iwgeh5n5DTNfdqYWLTlfWVYwHCQgiHOrKy4U/P6s+hMQPiBrrC2Tght5WC7e3+aY&#10;anvlPbWHUIgIYZ+igjKEJpXS5yUZ9APbEEfvZJ3BEKUrpHZ4jXBTy1GSjKXBiuNCiQ19l5SfDxej&#10;YLPL/rds2vUmM5/Z9CwdHv+cUr2P7msGIlAXXuFne60VTIc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2V7EAAAA3AAAAA8AAAAAAAAAAAAAAAAAmAIAAGRycy9k&#10;b3ducmV2LnhtbFBLBQYAAAAABAAEAPUAAACJAwAAAAA=&#10;" path="m,304800r361950,l361950,,,,,304800xe" filled="f" strokeweight="2pt">
                  <v:stroke miterlimit="83231f" joinstyle="miter" endcap="round"/>
                  <v:path arrowok="t" textboxrect="0,0,361950,304800"/>
                </v:shape>
                <w10:wrap type="square"/>
              </v:group>
            </w:pict>
          </mc:Fallback>
        </mc:AlternateContent>
      </w: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для зачисления ребенка в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МБДОУ «ДС № 97 «Светлица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 выданное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Управлением (оригинал) (в случае перевода воспитанника в другое МБДОУ). </w:t>
      </w:r>
    </w:p>
    <w:tbl>
      <w:tblPr>
        <w:tblStyle w:val="TableGrid"/>
        <w:tblpPr w:vertAnchor="text" w:tblpX="9071" w:tblpY="-29"/>
        <w:tblOverlap w:val="never"/>
        <w:tblW w:w="570" w:type="dxa"/>
        <w:tblInd w:w="0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</w:tblGrid>
      <w:tr w:rsidR="00867EEF" w:rsidRPr="00867EEF" w:rsidTr="00947472">
        <w:trPr>
          <w:trHeight w:val="480"/>
        </w:trPr>
        <w:tc>
          <w:tcPr>
            <w:tcW w:w="5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67EEF" w:rsidRPr="00867EEF" w:rsidRDefault="00867EEF" w:rsidP="00867EEF">
      <w:pPr>
        <w:numPr>
          <w:ilvl w:val="0"/>
          <w:numId w:val="2"/>
        </w:numPr>
        <w:spacing w:after="5" w:line="268" w:lineRule="auto"/>
        <w:ind w:right="100" w:hanging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рождении ребенка, или документ, подтверждающий родство заявителя (или законность представления прав ребенка) (копия). </w:t>
      </w:r>
    </w:p>
    <w:tbl>
      <w:tblPr>
        <w:tblStyle w:val="TableGrid"/>
        <w:tblpPr w:vertAnchor="text" w:tblpX="9071" w:tblpY="-36"/>
        <w:tblOverlap w:val="never"/>
        <w:tblW w:w="570" w:type="dxa"/>
        <w:tblInd w:w="0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</w:tblGrid>
      <w:tr w:rsidR="00867EEF" w:rsidRPr="00867EEF" w:rsidTr="00947472">
        <w:trPr>
          <w:trHeight w:val="480"/>
        </w:trPr>
        <w:tc>
          <w:tcPr>
            <w:tcW w:w="5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67EEF" w:rsidRPr="00867EEF" w:rsidRDefault="00867EEF" w:rsidP="00867EEF">
      <w:pPr>
        <w:numPr>
          <w:ilvl w:val="0"/>
          <w:numId w:val="2"/>
        </w:numPr>
        <w:spacing w:after="5" w:line="268" w:lineRule="auto"/>
        <w:ind w:right="100" w:hanging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 </w:t>
      </w:r>
    </w:p>
    <w:tbl>
      <w:tblPr>
        <w:tblStyle w:val="TableGrid"/>
        <w:tblpPr w:vertAnchor="text" w:tblpX="9071" w:tblpY="-43"/>
        <w:tblOverlap w:val="never"/>
        <w:tblW w:w="570" w:type="dxa"/>
        <w:tblInd w:w="0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</w:tblGrid>
      <w:tr w:rsidR="00867EEF" w:rsidRPr="00867EEF" w:rsidTr="00947472">
        <w:trPr>
          <w:trHeight w:val="480"/>
        </w:trPr>
        <w:tc>
          <w:tcPr>
            <w:tcW w:w="5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67EEF" w:rsidRPr="00867EEF" w:rsidRDefault="00867EEF" w:rsidP="00867EEF">
      <w:pPr>
        <w:numPr>
          <w:ilvl w:val="0"/>
          <w:numId w:val="2"/>
        </w:numPr>
        <w:spacing w:after="5" w:line="268" w:lineRule="auto"/>
        <w:ind w:right="100" w:hanging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 </w:t>
      </w:r>
    </w:p>
    <w:tbl>
      <w:tblPr>
        <w:tblStyle w:val="TableGrid"/>
        <w:tblpPr w:vertAnchor="text" w:tblpX="9071" w:tblpY="-34"/>
        <w:tblOverlap w:val="never"/>
        <w:tblW w:w="570" w:type="dxa"/>
        <w:tblInd w:w="0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</w:tblGrid>
      <w:tr w:rsidR="00867EEF" w:rsidRPr="00867EEF" w:rsidTr="00947472">
        <w:trPr>
          <w:trHeight w:val="480"/>
        </w:trPr>
        <w:tc>
          <w:tcPr>
            <w:tcW w:w="5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67EEF" w:rsidRPr="00867EEF" w:rsidRDefault="00867EEF" w:rsidP="00867EEF">
      <w:pPr>
        <w:numPr>
          <w:ilvl w:val="0"/>
          <w:numId w:val="2"/>
        </w:numPr>
        <w:spacing w:after="5" w:line="268" w:lineRule="auto"/>
        <w:ind w:right="100" w:hanging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Медицинская карта ребенка (при переводе воспитанника из одного МБДОУ в другое, расположенное на территории муниципального образования город Норильск). </w:t>
      </w:r>
    </w:p>
    <w:p w:rsidR="00867EEF" w:rsidRPr="00867EEF" w:rsidRDefault="00867EEF" w:rsidP="00867EEF">
      <w:pPr>
        <w:numPr>
          <w:ilvl w:val="0"/>
          <w:numId w:val="2"/>
        </w:numPr>
        <w:spacing w:after="5" w:line="268" w:lineRule="auto"/>
        <w:ind w:right="100" w:hanging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Справки с места работы родителей (законных представителей), 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подтверждающие  сменный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 работы (для детей, зачисляемых в группы круглосуточного пребывания) (оригинал). </w:t>
      </w:r>
    </w:p>
    <w:p w:rsidR="00867EEF" w:rsidRPr="00867EEF" w:rsidRDefault="00867EEF" w:rsidP="00867EEF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«_____» __________ 20___г.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Заведующий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МБДОУ «ДС № 97 «Светлица»                                       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 получены </w:t>
      </w:r>
    </w:p>
    <w:p w:rsidR="00867EEF" w:rsidRPr="00867EEF" w:rsidRDefault="00867EEF" w:rsidP="00867EEF">
      <w:pPr>
        <w:spacing w:after="5" w:line="216" w:lineRule="auto"/>
        <w:ind w:left="-5" w:right="33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Родитель (законный представитель) ________________________ Ф.И.О. родителя </w:t>
      </w:r>
      <w:r w:rsidRPr="00867EE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                        </w:t>
      </w:r>
      <w:r w:rsidRPr="00867EEF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 xml:space="preserve">подпись        </w:t>
      </w:r>
      <w:r w:rsidRPr="00867EEF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25"/>
        <w:ind w:right="38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Приложение 3  </w:t>
      </w:r>
    </w:p>
    <w:p w:rsidR="00867EEF" w:rsidRPr="00867EEF" w:rsidRDefault="00867EEF" w:rsidP="00867EEF">
      <w:pPr>
        <w:spacing w:after="2"/>
        <w:ind w:right="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tbl>
      <w:tblPr>
        <w:tblStyle w:val="TableGrid"/>
        <w:tblW w:w="3416" w:type="dxa"/>
        <w:tblInd w:w="584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4"/>
        <w:gridCol w:w="1522"/>
      </w:tblGrid>
      <w:tr w:rsidR="00867EEF" w:rsidRPr="00867EEF" w:rsidTr="00947472">
        <w:trPr>
          <w:trHeight w:val="28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Номер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</w:tc>
      </w:tr>
      <w:tr w:rsidR="00867EEF" w:rsidRPr="00867EEF" w:rsidTr="00947472">
        <w:trPr>
          <w:trHeight w:val="28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867EEF" w:rsidRPr="00867EEF" w:rsidTr="00947472">
        <w:trPr>
          <w:trHeight w:val="41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67EEF" w:rsidRPr="00867EEF" w:rsidRDefault="00867EEF" w:rsidP="00867EEF">
      <w:pPr>
        <w:spacing w:after="0"/>
        <w:ind w:right="3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35"/>
        <w:ind w:right="3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keepNext/>
        <w:keepLines/>
        <w:spacing w:after="0"/>
        <w:ind w:right="10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ПРИКАЗ </w:t>
      </w:r>
    </w:p>
    <w:p w:rsidR="00867EEF" w:rsidRPr="00867EEF" w:rsidRDefault="00867EEF" w:rsidP="00867EEF">
      <w:pPr>
        <w:spacing w:after="0"/>
        <w:ind w:right="1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 отчислении воспитанников из МБДОУ </w:t>
      </w:r>
    </w:p>
    <w:p w:rsidR="00867EEF" w:rsidRPr="00867EEF" w:rsidRDefault="00867EEF" w:rsidP="00867EEF">
      <w:pPr>
        <w:spacing w:after="0"/>
        <w:ind w:right="3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1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35" w:line="249" w:lineRule="auto"/>
        <w:ind w:left="-15" w:right="92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основании Устава МБДОУ «ДС № 97 «Светлица», Договора о взаимоотношениях МБДОУ с родителями (законными представителями) № ___ от </w:t>
      </w:r>
    </w:p>
    <w:p w:rsidR="00867EEF" w:rsidRPr="00867EEF" w:rsidRDefault="00867EEF" w:rsidP="00867EEF">
      <w:pPr>
        <w:spacing w:after="11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«____» _______ 20___г., заявления родителей (законных представителей). </w:t>
      </w:r>
    </w:p>
    <w:p w:rsidR="00867EEF" w:rsidRPr="00867EEF" w:rsidRDefault="00867EEF" w:rsidP="00867EE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11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ПРИКАЗЫВАЮ: </w:t>
      </w:r>
    </w:p>
    <w:p w:rsidR="00867EEF" w:rsidRPr="00867EEF" w:rsidRDefault="00867EEF" w:rsidP="00867EE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35" w:line="249" w:lineRule="auto"/>
        <w:ind w:left="-5" w:right="92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Отчислить (или отчислить в порядке перевода, в связи с </w:t>
      </w:r>
      <w:proofErr w:type="gramStart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отъездом  на</w:t>
      </w:r>
      <w:proofErr w:type="gramEnd"/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«материк», выпуском в школу ) из МБДОУ</w:t>
      </w: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: </w:t>
      </w:r>
    </w:p>
    <w:p w:rsidR="00867EEF" w:rsidRPr="00867EEF" w:rsidRDefault="00867EEF" w:rsidP="00867EEF">
      <w:pPr>
        <w:spacing w:after="0"/>
        <w:ind w:right="3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66"/>
        <w:gridCol w:w="1599"/>
        <w:gridCol w:w="1303"/>
        <w:gridCol w:w="3745"/>
        <w:gridCol w:w="1844"/>
      </w:tblGrid>
      <w:tr w:rsidR="00867EEF" w:rsidRPr="00867EEF" w:rsidTr="00947472">
        <w:trPr>
          <w:trHeight w:val="6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п/п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spacing w:after="23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Ф.И.О. </w:t>
            </w:r>
          </w:p>
          <w:p w:rsidR="00867EEF" w:rsidRPr="00867EEF" w:rsidRDefault="00867EEF" w:rsidP="00867EEF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ребенка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Дата рождения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>Группа,  из</w:t>
            </w:r>
            <w:proofErr w:type="gramEnd"/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которой выбыл воспитанник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№ личного дела </w:t>
            </w:r>
          </w:p>
        </w:tc>
      </w:tr>
      <w:tr w:rsidR="00867EEF" w:rsidRPr="00867EEF" w:rsidTr="00947472">
        <w:trPr>
          <w:trHeight w:val="4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F" w:rsidRPr="00867EEF" w:rsidRDefault="00867EEF" w:rsidP="00867EE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67EEF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</w:tbl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Заведующий </w:t>
      </w:r>
      <w:r w:rsidRPr="00867E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МБДОУ «ДС № 97 «Светлица»</w:t>
      </w:r>
      <w:r w:rsidRPr="00867E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867EEF">
      <w:pPr>
        <w:spacing w:after="0"/>
        <w:ind w:left="40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67EE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67EEF" w:rsidRPr="00867EEF" w:rsidRDefault="00867EEF" w:rsidP="00381A09">
      <w:pPr>
        <w:spacing w:after="35" w:line="249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867EEF" w:rsidRPr="00867EEF">
          <w:pgSz w:w="11906" w:h="16838"/>
          <w:pgMar w:top="1134" w:right="749" w:bottom="1293" w:left="1702" w:header="720" w:footer="720" w:gutter="0"/>
          <w:cols w:space="720"/>
        </w:sectPr>
      </w:pPr>
    </w:p>
    <w:p w:rsidR="009B1289" w:rsidRPr="00381A09" w:rsidRDefault="009B1289" w:rsidP="00381A09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sectPr w:rsidR="009B1289" w:rsidRPr="0038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4C4"/>
    <w:multiLevelType w:val="multilevel"/>
    <w:tmpl w:val="82CA2864"/>
    <w:lvl w:ilvl="0">
      <w:start w:val="2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3728B7"/>
    <w:multiLevelType w:val="hybridMultilevel"/>
    <w:tmpl w:val="745EC796"/>
    <w:lvl w:ilvl="0" w:tplc="5BE4B68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E2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7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8B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0E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2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EF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26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36"/>
    <w:rsid w:val="00274936"/>
    <w:rsid w:val="00381A09"/>
    <w:rsid w:val="00567E4D"/>
    <w:rsid w:val="00867EEF"/>
    <w:rsid w:val="009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7F29-3ABB-4B57-BF9D-032403BD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7E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D3B3306C288397407A9FFE6D1E36B71495F48831F1361DA557072D711016D146B0569D70951EtDJ" TargetMode="External"/><Relationship Id="rId13" Type="http://schemas.openxmlformats.org/officeDocument/2006/relationships/hyperlink" Target="consultantplus://offline/ref=0796D3B3306C288397407A9FFE6D1E36B71495F48831F1361DA557072D711016D146B0569D70951Et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6D3B3306C288397407A9FFE6D1E36B71495F48831F1361DA557072D711016D146B0569D70951EtDJ" TargetMode="External"/><Relationship Id="rId12" Type="http://schemas.openxmlformats.org/officeDocument/2006/relationships/hyperlink" Target="consultantplus://offline/ref=0796D3B3306C288397407A9FFE6D1E36B71495F48831F1361DA557072D711016D146B0569D70951Et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796D3B3306C288397407A9FFE6D1E36B71495F48831F1361DA557072D711016D146B0569D70951EtD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96D3B3306C288397407A9FFE6D1E36B71495F48831F1361DA557072D711016D146B0569D70951EtD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2017-05-25T06:12:00Z</dcterms:created>
  <dcterms:modified xsi:type="dcterms:W3CDTF">2017-05-25T06:30:00Z</dcterms:modified>
</cp:coreProperties>
</file>