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AEC56" w14:textId="77777777" w:rsidR="005F5662" w:rsidRPr="000E3168" w:rsidRDefault="005F5662" w:rsidP="000E3168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3168">
        <w:rPr>
          <w:rFonts w:ascii="Times New Roman" w:hAnsi="Times New Roman" w:cs="Times New Roman"/>
          <w:sz w:val="28"/>
          <w:szCs w:val="28"/>
        </w:rPr>
        <w:t>Описание предметно-пространственной  развивающей среды</w:t>
      </w:r>
    </w:p>
    <w:p w14:paraId="39998020" w14:textId="77777777" w:rsidR="005F5662" w:rsidRPr="000E3168" w:rsidRDefault="000E3168" w:rsidP="000E31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E3168">
        <w:rPr>
          <w:rFonts w:ascii="Times New Roman" w:hAnsi="Times New Roman" w:cs="Times New Roman"/>
          <w:sz w:val="28"/>
          <w:szCs w:val="28"/>
        </w:rPr>
        <w:t>в подготовительно</w:t>
      </w:r>
      <w:r w:rsidR="005F5662" w:rsidRPr="000E3168">
        <w:rPr>
          <w:rFonts w:ascii="Times New Roman" w:hAnsi="Times New Roman" w:cs="Times New Roman"/>
          <w:sz w:val="28"/>
          <w:szCs w:val="28"/>
        </w:rPr>
        <w:t>й группе «Ромашка»</w:t>
      </w:r>
    </w:p>
    <w:p w14:paraId="50D52025" w14:textId="77777777" w:rsidR="005F5662" w:rsidRPr="000E3168" w:rsidRDefault="005F5662" w:rsidP="000E3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16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0E3168">
        <w:rPr>
          <w:rFonts w:ascii="Times New Roman" w:hAnsi="Times New Roman" w:cs="Times New Roman"/>
          <w:sz w:val="28"/>
          <w:szCs w:val="28"/>
        </w:rPr>
        <w:t>Манапова</w:t>
      </w:r>
      <w:proofErr w:type="spellEnd"/>
      <w:r w:rsidRPr="000E3168">
        <w:rPr>
          <w:rFonts w:ascii="Times New Roman" w:hAnsi="Times New Roman" w:cs="Times New Roman"/>
          <w:sz w:val="28"/>
          <w:szCs w:val="28"/>
        </w:rPr>
        <w:t xml:space="preserve"> Р.А.</w:t>
      </w:r>
    </w:p>
    <w:p w14:paraId="1B3F0116" w14:textId="77777777" w:rsidR="005F5662" w:rsidRPr="000E3168" w:rsidRDefault="000E3168" w:rsidP="000E3168">
      <w:pPr>
        <w:pStyle w:val="FR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E316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ОП ФОП </w:t>
      </w:r>
      <w:r w:rsidR="005F5662" w:rsidRPr="000E3168">
        <w:rPr>
          <w:rFonts w:ascii="Times New Roman" w:hAnsi="Times New Roman" w:cs="Times New Roman"/>
          <w:b w:val="0"/>
          <w:bCs w:val="0"/>
          <w:sz w:val="28"/>
          <w:szCs w:val="28"/>
        </w:rPr>
        <w:t>ДО я обновляю и расширяю развивающую предметно-пространственную среду, так чтобы каждый ребенок имел возможность свободно заниматься любым видом деятельности. Вся предметно - пространственная среда в группе построена с учётом принципов:</w:t>
      </w:r>
    </w:p>
    <w:p w14:paraId="5B197412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>1. Насыщенность</w:t>
      </w:r>
      <w:r w:rsidRPr="000E3168">
        <w:rPr>
          <w:sz w:val="28"/>
          <w:szCs w:val="28"/>
        </w:rPr>
        <w:t xml:space="preserve"> среды соответствует возрастным особенностям детей. 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инвентарем;</w:t>
      </w:r>
    </w:p>
    <w:p w14:paraId="7A86B086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 xml:space="preserve">2. </w:t>
      </w:r>
      <w:proofErr w:type="spellStart"/>
      <w:r w:rsidRPr="000E3168">
        <w:rPr>
          <w:rStyle w:val="a4"/>
          <w:sz w:val="28"/>
          <w:szCs w:val="28"/>
        </w:rPr>
        <w:t>Трансформируемость</w:t>
      </w:r>
      <w:proofErr w:type="spellEnd"/>
      <w:r w:rsidRPr="000E3168">
        <w:rPr>
          <w:sz w:val="28"/>
          <w:szCs w:val="28"/>
        </w:rPr>
        <w:t xml:space="preserve"> пространства дает возможность изменений предметно</w:t>
      </w:r>
      <w:r w:rsidRPr="000E3168">
        <w:rPr>
          <w:sz w:val="28"/>
          <w:szCs w:val="28"/>
        </w:rPr>
        <w:softHyphen/>
        <w:t>-пространственной среды в зависимости от образовательной ситуации, в том числе от меняющихся интересов и возможностей детей;</w:t>
      </w:r>
    </w:p>
    <w:p w14:paraId="1C2F0AA7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 xml:space="preserve">3. </w:t>
      </w:r>
      <w:proofErr w:type="spellStart"/>
      <w:r w:rsidRPr="000E3168">
        <w:rPr>
          <w:rStyle w:val="a4"/>
          <w:sz w:val="28"/>
          <w:szCs w:val="28"/>
        </w:rPr>
        <w:t>Полифункциональность</w:t>
      </w:r>
      <w:proofErr w:type="spellEnd"/>
      <w:r w:rsidRPr="000E3168">
        <w:rPr>
          <w:sz w:val="28"/>
          <w:szCs w:val="28"/>
        </w:rPr>
        <w:t xml:space="preserve"> материалов позволяет разнообразно использовать различные составляющие предметно-развивающей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14:paraId="53B879D0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>4. Вариативность</w:t>
      </w:r>
      <w:r w:rsidRPr="000E3168">
        <w:rPr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 разнообразный материал - 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14:paraId="672615E6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>5. Доступность</w:t>
      </w:r>
      <w:r w:rsidRPr="000E3168">
        <w:rPr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 </w:t>
      </w:r>
    </w:p>
    <w:p w14:paraId="3B2303A1" w14:textId="77777777" w:rsidR="005F5662" w:rsidRPr="000E3168" w:rsidRDefault="005F5662" w:rsidP="000E3168">
      <w:pPr>
        <w:pStyle w:val="5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0E3168">
        <w:rPr>
          <w:rStyle w:val="a4"/>
          <w:sz w:val="28"/>
          <w:szCs w:val="28"/>
        </w:rPr>
        <w:t>6. Безопасность</w:t>
      </w:r>
      <w:r w:rsidRPr="000E3168">
        <w:rPr>
          <w:sz w:val="28"/>
          <w:szCs w:val="28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14:paraId="494F009E" w14:textId="761BDF6A" w:rsidR="005F5662" w:rsidRPr="003D1C67" w:rsidRDefault="00785B39" w:rsidP="000E31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67FA4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.3pt;margin-top:119pt;width:117pt;height:163.2pt;z-index:-251658240;visibility:visible" wrapcoords="-138 0 -138 21501 21600 21501 21600 0 -138 0">
            <v:imagedata r:id="rId5" o:title=""/>
            <w10:wrap type="tight"/>
          </v:shape>
        </w:pict>
      </w:r>
      <w:r w:rsidR="005F5662"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Мною проведено зонирование группы на три сектора: повышенной активности, средней активности и сектор умеренной активности. В секторе повышенной активности находятся: «Центр двигательной активности»,  «Центр театра»</w:t>
      </w:r>
      <w:r w:rsidR="008F791D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.</w:t>
      </w:r>
      <w:r w:rsidR="005F5662"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В каждом центре есть своя игрушка - хозяюшка, которая охраняет и следит за центром. </w:t>
      </w:r>
      <w:r w:rsidR="005F5662"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Все игровые центры в нашей группе мобильны и легко трансформируются в разные игры, в зависимости от желания и предпочтения детей. </w:t>
      </w:r>
    </w:p>
    <w:p w14:paraId="4E9EF037" w14:textId="77777777" w:rsidR="003D1C67" w:rsidRDefault="003D1C67" w:rsidP="003D1C67">
      <w:pPr>
        <w:pStyle w:val="FR1"/>
        <w:spacing w:before="0" w:line="240" w:lineRule="auto"/>
        <w:jc w:val="left"/>
        <w:rPr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FD6C03">
        <w:rPr>
          <w:rFonts w:ascii="Times New Roman" w:hAnsi="Times New Roman"/>
          <w:b w:val="0"/>
          <w:i/>
          <w:sz w:val="28"/>
          <w:szCs w:val="28"/>
          <w:shd w:val="clear" w:color="auto" w:fill="FFFFFF"/>
        </w:rPr>
        <w:t>Ц</w:t>
      </w:r>
      <w:r w:rsidRPr="00FD6C03">
        <w:rPr>
          <w:rStyle w:val="a7"/>
          <w:rFonts w:ascii="Times New Roman" w:hAnsi="Times New Roman"/>
          <w:i/>
          <w:sz w:val="28"/>
          <w:szCs w:val="28"/>
          <w:shd w:val="clear" w:color="auto" w:fill="FFFFFF"/>
        </w:rPr>
        <w:t>ентр двигательной активности</w:t>
      </w:r>
      <w:r w:rsidRPr="00741305">
        <w:rPr>
          <w:rStyle w:val="a7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76D79206" w14:textId="77777777" w:rsidR="005F5662" w:rsidRDefault="005F5662" w:rsidP="000E316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val="en-US" w:eastAsia="hi-IN" w:bidi="hi-IN"/>
        </w:rPr>
      </w:pPr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Основной задачей «Центра двигательной активности», является потребность детей в движении. </w:t>
      </w:r>
      <w:proofErr w:type="gramStart"/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В центре находится разнообразное оборудование для подвижных спортивных игр, профилактических упражнений и индивидуальной работы по физическому развитию: мячи, обручи, кубики, платочки, ленточки, обручи, скакалки, массажные коврики, кольца, кегли.</w:t>
      </w:r>
      <w:proofErr w:type="gramEnd"/>
    </w:p>
    <w:p w14:paraId="7A931B32" w14:textId="77777777" w:rsidR="003D1C67" w:rsidRDefault="003D1C67" w:rsidP="003D1C67">
      <w:pPr>
        <w:pStyle w:val="FR1"/>
        <w:spacing w:before="0" w:line="240" w:lineRule="auto"/>
        <w:jc w:val="left"/>
        <w:rPr>
          <w:rFonts w:ascii="Times New Roman" w:hAnsi="Times New Roman"/>
          <w:b w:val="0"/>
          <w:sz w:val="28"/>
          <w:szCs w:val="28"/>
        </w:rPr>
      </w:pPr>
    </w:p>
    <w:p w14:paraId="79DAFEE1" w14:textId="77777777" w:rsidR="003D1C67" w:rsidRDefault="003D1C67" w:rsidP="003D1C67">
      <w:pPr>
        <w:widowControl w:val="0"/>
        <w:suppressAutoHyphens/>
        <w:spacing w:after="0" w:line="240" w:lineRule="auto"/>
        <w:jc w:val="both"/>
        <w:rPr>
          <w:rStyle w:val="a7"/>
          <w:rFonts w:ascii="Times New Roman" w:hAnsi="Times New Roman"/>
          <w:b w:val="0"/>
          <w:i/>
          <w:sz w:val="28"/>
          <w:szCs w:val="28"/>
          <w:lang w:val="en-US"/>
        </w:rPr>
      </w:pPr>
    </w:p>
    <w:p w14:paraId="2015ACCE" w14:textId="78874E7D" w:rsidR="003D1C67" w:rsidRPr="003D1C67" w:rsidRDefault="003D1C67" w:rsidP="003D1C6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bookmarkStart w:id="0" w:name="_GoBack"/>
      <w:bookmarkEnd w:id="0"/>
      <w:r w:rsidRPr="00FD6C03">
        <w:rPr>
          <w:rStyle w:val="a7"/>
          <w:rFonts w:ascii="Times New Roman" w:hAnsi="Times New Roman"/>
          <w:b w:val="0"/>
          <w:i/>
          <w:sz w:val="28"/>
          <w:szCs w:val="28"/>
        </w:rPr>
        <w:lastRenderedPageBreak/>
        <w:t>Театрализованный центр</w:t>
      </w:r>
    </w:p>
    <w:p w14:paraId="4709EE35" w14:textId="1723B43D" w:rsidR="005F5662" w:rsidRPr="000E3168" w:rsidRDefault="005F5662" w:rsidP="000E316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«Центр театра» </w:t>
      </w:r>
      <w:proofErr w:type="gramStart"/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направлены</w:t>
      </w:r>
      <w:proofErr w:type="gramEnd"/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на художественно-эстетическое, познавательное, социально-коммуникативное развитие детей. </w:t>
      </w:r>
    </w:p>
    <w:p w14:paraId="32D93B6B" w14:textId="3B99E7CD" w:rsidR="005F5662" w:rsidRPr="000E3168" w:rsidRDefault="00785B39" w:rsidP="008F791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9E3EFAC">
          <v:shape id="Рисунок 10" o:spid="_x0000_s1028" type="#_x0000_t75" style="position:absolute;left:0;text-align:left;margin-left:-.3pt;margin-top:33.35pt;width:107pt;height:190.3pt;z-index:-251656192;visibility:visible" wrapcoords="-151 0 -151 21515 21600 21515 21600 0 -151 0">
            <v:imagedata r:id="rId6" o:title=""/>
            <w10:wrap type="tight"/>
          </v:shape>
        </w:pict>
      </w:r>
      <w:r w:rsidR="005F5662"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 В центре театра размещаются: ширма, маски сказочных персонажей, кукольный, пальчиковый, настольный театры, декорации и атрибуты к играм – драматизациям, театральным представлениям. Атрибуты и костюмы изготовленные, совместно с детьми и родителями. </w:t>
      </w:r>
    </w:p>
    <w:p w14:paraId="35144215" w14:textId="2901BF1D" w:rsidR="008F791D" w:rsidRDefault="008F791D" w:rsidP="008F791D">
      <w:pPr>
        <w:suppressAutoHyphens/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</w:t>
      </w:r>
      <w:r w:rsidR="005F5662" w:rsidRPr="000E3168">
        <w:rPr>
          <w:rFonts w:ascii="Times New Roman" w:hAnsi="Times New Roman" w:cs="Times New Roman"/>
          <w:sz w:val="28"/>
          <w:szCs w:val="28"/>
          <w:lang w:eastAsia="ar-SA"/>
        </w:rPr>
        <w:t>В секторе умеренной активности наход</w:t>
      </w:r>
      <w:r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="005F5662" w:rsidRPr="000E3168">
        <w:rPr>
          <w:rFonts w:ascii="Times New Roman" w:hAnsi="Times New Roman" w:cs="Times New Roman"/>
          <w:sz w:val="28"/>
          <w:szCs w:val="28"/>
          <w:lang w:eastAsia="ar-SA"/>
        </w:rPr>
        <w:t xml:space="preserve">тся </w:t>
      </w:r>
    </w:p>
    <w:p w14:paraId="52C93769" w14:textId="2D031DF1" w:rsidR="005F5662" w:rsidRPr="008F791D" w:rsidRDefault="005F5662" w:rsidP="008F791D">
      <w:pPr>
        <w:suppressAutoHyphens/>
        <w:spacing w:after="0" w:line="240" w:lineRule="auto"/>
        <w:ind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168">
        <w:rPr>
          <w:rFonts w:ascii="Times New Roman" w:hAnsi="Times New Roman" w:cs="Times New Roman"/>
          <w:sz w:val="28"/>
          <w:szCs w:val="28"/>
          <w:lang w:eastAsia="ar-SA"/>
        </w:rPr>
        <w:t>«Центр патриотического воспитания»</w:t>
      </w:r>
      <w:r w:rsidR="008F791D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="008F791D" w:rsidRPr="000E3168">
        <w:rPr>
          <w:rFonts w:ascii="Times New Roma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рамках регионального компонента и реализации принципа приобщения детей к социокультурным нормам, традициям семьи, общества и государства, в группе был создан патриотический центр, в котором имеются картотеки и дидактические игры для формирования общих представлений о своеобразии растительного и животного мира Таймыра. </w:t>
      </w:r>
      <w:r w:rsidR="008F791D" w:rsidRPr="000E31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8F791D" w:rsidRPr="000E3168">
        <w:rPr>
          <w:rFonts w:ascii="Times New Roma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центре так же присутствуют </w:t>
      </w:r>
      <w:r w:rsidR="008F791D"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иллюстрации и фотографии: герб, флаг, портрет президента России, портреты</w:t>
      </w:r>
      <w:r w:rsidR="008F791D"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героев ВОВ, достопримечательности родного города и страны.</w:t>
      </w:r>
      <w:r w:rsidR="008F791D" w:rsidRPr="000E3168">
        <w:rPr>
          <w:rFonts w:ascii="Times New Roma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Так же был создан мини музе</w:t>
      </w:r>
      <w:r w:rsidR="008F791D">
        <w:rPr>
          <w:rFonts w:ascii="Times New Roma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й из магнитов городов Росси.</w:t>
      </w:r>
      <w:r w:rsidR="008F79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785B39">
        <w:rPr>
          <w:noProof/>
        </w:rPr>
        <w:pict w14:anchorId="2B182077">
          <v:shape id="_x0000_s1033" type="#_x0000_t75" style="position:absolute;left:0;text-align:left;margin-left:191.6pt;margin-top:0;width:147pt;height:144.75pt;z-index:251664384;visibility:visible;mso-wrap-style:square;mso-position-horizontal:right;mso-position-horizontal-relative:margin;mso-position-vertical:center;mso-position-vertical-relative:margin">
            <v:imagedata r:id="rId7" o:title=""/>
            <o:lock v:ext="edit" grouping="t"/>
            <w10:wrap type="square" anchorx="margin" anchory="margin"/>
          </v:shape>
        </w:pict>
      </w:r>
    </w:p>
    <w:p w14:paraId="0C5F9230" w14:textId="77777777" w:rsidR="005F5662" w:rsidRPr="000E3168" w:rsidRDefault="00785B39" w:rsidP="000E31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86E8754">
          <v:shape id="Рисунок 12" o:spid="_x0000_s1030" type="#_x0000_t75" style="position:absolute;left:0;text-align:left;margin-left:-2.4pt;margin-top:19.7pt;width:129.05pt;height:172.05pt;z-index:-251654144;visibility:visible" wrapcoords="-126 0 -126 21506 21600 21506 21600 0 -126 0">
            <v:imagedata r:id="rId8" o:title=""/>
            <w10:wrap type="tight"/>
          </v:shape>
        </w:pict>
      </w:r>
      <w:r w:rsidR="005F5662" w:rsidRPr="000E3168">
        <w:rPr>
          <w:rFonts w:ascii="Times New Roman" w:eastAsia="MS Mincho" w:hAnsi="Times New Roman" w:cs="Times New Roman"/>
          <w:color w:val="000000"/>
          <w:kern w:val="1"/>
          <w:sz w:val="28"/>
          <w:szCs w:val="28"/>
          <w:lang w:eastAsia="hi-IN" w:bidi="hi-IN"/>
        </w:rPr>
        <w:t>Также особое внимание уделяю формированию звуковой культуры речи, стимулированию речевой активности детей, а также развитию подвижности артикуляционного аппарата.</w:t>
      </w:r>
      <w:r w:rsidR="005F5662"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Организую работу по данному направлению с детьми через речеву</w:t>
      </w:r>
      <w:r w:rsidR="00C05524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ю, театрализованную, игровую, </w:t>
      </w:r>
      <w:r w:rsidR="005F5662"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образовательную деятельность.</w:t>
      </w:r>
      <w:r w:rsidR="005F5662" w:rsidRPr="000E3168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4977E326" w14:textId="11716F39" w:rsidR="005F5662" w:rsidRPr="000E3168" w:rsidRDefault="005F5662" w:rsidP="000E316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Центр познавательно – речевого развития включает в себя наглядный материал, различные настольно-дидактические игры, пособия, материалы, способствующие сенсорному, речевому и познавательному развитию. Назначение центра: развивать познавательные особенности детей, мышление, внимание, воображение, речь</w:t>
      </w:r>
      <w:r w:rsidR="00C05524" w:rsidRPr="00C05524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Pr="000E316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В центре содержатся так же авторские игры на развитие творческого потенциала детей</w:t>
      </w:r>
      <w:r w:rsidRPr="000E3168">
        <w:rPr>
          <w:rFonts w:ascii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</w:p>
    <w:p w14:paraId="41C8F3C4" w14:textId="6F2D5BB1" w:rsidR="00C05524" w:rsidRPr="00C05524" w:rsidRDefault="00C05524" w:rsidP="00C05524">
      <w:pPr>
        <w:suppressAutoHyphens/>
        <w:spacing w:after="0" w:line="240" w:lineRule="auto"/>
        <w:ind w:right="-1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В </w:t>
      </w:r>
      <w:r w:rsidRPr="000E3168">
        <w:rPr>
          <w:rFonts w:ascii="Times New Roman" w:hAnsi="Times New Roman" w:cs="Times New Roman"/>
          <w:sz w:val="28"/>
          <w:szCs w:val="28"/>
          <w:lang w:eastAsia="ar-SA"/>
        </w:rPr>
        <w:t>секторе средней активности расположены: «Центр конструирования», «Мини - лаборатория», «Центр художественного творчества», «Центр безопасности».</w:t>
      </w:r>
    </w:p>
    <w:p w14:paraId="553C8656" w14:textId="77777777" w:rsidR="005F5662" w:rsidRPr="000E3168" w:rsidRDefault="005F5662" w:rsidP="00C05524">
      <w:pPr>
        <w:shd w:val="clear" w:color="auto" w:fill="FFFFFF"/>
        <w:tabs>
          <w:tab w:val="left" w:pos="1978"/>
        </w:tabs>
        <w:suppressAutoHyphens/>
        <w:spacing w:after="0" w:line="240" w:lineRule="auto"/>
        <w:ind w:right="-2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E31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Строительный (конструктивный) центр, направлен на развитие у детей воображения, умение самостоятельно работать по схемам, проектировать свою деятельность.  Практичность его состоит в том, что содержание строительного центра (конструктор различного вида, крупный и мелкий деревянный конструктор) можно перемещать в любое место группы и организовывать данную деятельность как с подгруппой детей, так и </w:t>
      </w:r>
      <w:r w:rsidRPr="000E31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индивидуально. Это позволяет детям самостоятельно развивать сюжет игры и комфортно чувствовать себя в любом уголке группы. Центр дополнен мелкими игрушками для обыгрывания. </w:t>
      </w:r>
    </w:p>
    <w:p w14:paraId="0DFA6CCF" w14:textId="430D7EE5" w:rsidR="000E3168" w:rsidRPr="000E3168" w:rsidRDefault="005F5662" w:rsidP="001D48A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E31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 центре творчества размещены бумага для рисования, раскраски, цветная бумага и картон для аппликации, карандаши, фломастеры, трафареты, лекала, линейки, пластилин.  </w:t>
      </w:r>
      <w:r w:rsidRPr="000E3168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Показателем моей продуктивной работы является постоянное участие детей в разнообразных творческих </w:t>
      </w:r>
      <w:r w:rsidR="000E3168" w:rsidRPr="000E31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конкурсах</w:t>
      </w:r>
      <w:r w:rsidR="00C05524" w:rsidRPr="00C0552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8F791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0E3168" w:rsidRPr="000E3168">
        <w:rPr>
          <w:rFonts w:ascii="Times New Roman" w:hAnsi="Times New Roman" w:cs="Times New Roman"/>
          <w:color w:val="000000"/>
          <w:sz w:val="28"/>
          <w:szCs w:val="28"/>
        </w:rPr>
        <w:t>В группе созданы все условия для полноценного развития, формирования инициативности, самостоятельности личности детей.</w:t>
      </w:r>
    </w:p>
    <w:p w14:paraId="5B2CF353" w14:textId="77777777" w:rsidR="000E3168" w:rsidRPr="000E3168" w:rsidRDefault="000E3168" w:rsidP="000E3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E3168" w:rsidRPr="000E3168" w:rsidSect="0081557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0830"/>
    <w:rsid w:val="000E3168"/>
    <w:rsid w:val="001D48A2"/>
    <w:rsid w:val="001F4199"/>
    <w:rsid w:val="003D1C67"/>
    <w:rsid w:val="004015BE"/>
    <w:rsid w:val="00421E10"/>
    <w:rsid w:val="004A1836"/>
    <w:rsid w:val="0050235F"/>
    <w:rsid w:val="005A1C88"/>
    <w:rsid w:val="005F5662"/>
    <w:rsid w:val="00637BD4"/>
    <w:rsid w:val="006A633E"/>
    <w:rsid w:val="006D78A7"/>
    <w:rsid w:val="00712A6B"/>
    <w:rsid w:val="00810830"/>
    <w:rsid w:val="0081557E"/>
    <w:rsid w:val="00897AE0"/>
    <w:rsid w:val="008F791D"/>
    <w:rsid w:val="0095351F"/>
    <w:rsid w:val="009B0226"/>
    <w:rsid w:val="00A34C48"/>
    <w:rsid w:val="00A837F3"/>
    <w:rsid w:val="00AF09E2"/>
    <w:rsid w:val="00B13CF2"/>
    <w:rsid w:val="00B21572"/>
    <w:rsid w:val="00C05524"/>
    <w:rsid w:val="00C1043C"/>
    <w:rsid w:val="00D76F48"/>
    <w:rsid w:val="00D87F8F"/>
    <w:rsid w:val="00D9257E"/>
    <w:rsid w:val="00DE258E"/>
    <w:rsid w:val="00E339DF"/>
    <w:rsid w:val="00F9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78877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F4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21E10"/>
    <w:rPr>
      <w:rFonts w:cs="Calibri"/>
      <w:lang w:eastAsia="en-US"/>
    </w:rPr>
  </w:style>
  <w:style w:type="character" w:customStyle="1" w:styleId="a4">
    <w:name w:val="Основной текст + Курсив"/>
    <w:uiPriority w:val="99"/>
    <w:rsid w:val="00421E10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paragraph" w:customStyle="1" w:styleId="FR1">
    <w:name w:val="FR1"/>
    <w:rsid w:val="00421E10"/>
    <w:pPr>
      <w:widowControl w:val="0"/>
      <w:suppressAutoHyphens/>
      <w:spacing w:before="260" w:line="100" w:lineRule="atLeast"/>
      <w:jc w:val="right"/>
    </w:pPr>
    <w:rPr>
      <w:rFonts w:ascii="Arial" w:hAnsi="Arial" w:cs="Arial"/>
      <w:b/>
      <w:bCs/>
      <w:kern w:val="1"/>
      <w:sz w:val="16"/>
      <w:szCs w:val="16"/>
      <w:lang w:eastAsia="hi-IN" w:bidi="hi-IN"/>
    </w:rPr>
  </w:style>
  <w:style w:type="paragraph" w:customStyle="1" w:styleId="5">
    <w:name w:val="Основной текст5"/>
    <w:basedOn w:val="a"/>
    <w:uiPriority w:val="99"/>
    <w:rsid w:val="00421E10"/>
    <w:pPr>
      <w:widowControl w:val="0"/>
      <w:shd w:val="clear" w:color="auto" w:fill="FFFFFF"/>
      <w:spacing w:after="240" w:line="322" w:lineRule="exact"/>
      <w:ind w:hanging="740"/>
      <w:jc w:val="both"/>
    </w:pPr>
    <w:rPr>
      <w:rFonts w:ascii="Times New Roman" w:eastAsia="Times New Roman" w:hAnsi="Times New Roman" w:cs="Times New Roman"/>
      <w:kern w:val="1"/>
      <w:sz w:val="26"/>
      <w:szCs w:val="26"/>
      <w:shd w:val="clear" w:color="auto" w:fill="FFFFFF"/>
      <w:lang w:eastAsia="ar-SA"/>
    </w:rPr>
  </w:style>
  <w:style w:type="paragraph" w:styleId="a5">
    <w:name w:val="Balloon Text"/>
    <w:basedOn w:val="a"/>
    <w:link w:val="a6"/>
    <w:uiPriority w:val="99"/>
    <w:semiHidden/>
    <w:rsid w:val="00A3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34C48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locked/>
    <w:rsid w:val="003D1C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621</Words>
  <Characters>4751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Норильскэнерго</Company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DOU-5</dc:creator>
  <cp:keywords/>
  <dc:description/>
  <cp:lastModifiedBy>Home</cp:lastModifiedBy>
  <cp:revision>22</cp:revision>
  <dcterms:created xsi:type="dcterms:W3CDTF">2017-11-24T09:26:00Z</dcterms:created>
  <dcterms:modified xsi:type="dcterms:W3CDTF">2023-11-08T14:01:00Z</dcterms:modified>
</cp:coreProperties>
</file>