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5B6A" w14:textId="7CDB6B45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1D393E"/>
        </w:rPr>
      </w:pPr>
      <w:r w:rsidRPr="00A701D7">
        <w:rPr>
          <w:b/>
          <w:bCs/>
          <w:color w:val="1D393E"/>
        </w:rPr>
        <w:t>Русские народные игры.</w:t>
      </w:r>
    </w:p>
    <w:p w14:paraId="77A9A0B9" w14:textId="08AF37C5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1D393E"/>
        </w:rPr>
      </w:pPr>
      <w:r w:rsidRPr="00A701D7">
        <w:rPr>
          <w:b/>
          <w:bCs/>
          <w:color w:val="1D393E"/>
        </w:rPr>
        <w:t>Их виды, содержание, значение в воспитании</w:t>
      </w:r>
    </w:p>
    <w:p w14:paraId="7DD6BBF2" w14:textId="07A8F41D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1D393E"/>
        </w:rPr>
      </w:pPr>
      <w:r w:rsidRPr="00A701D7">
        <w:rPr>
          <w:b/>
          <w:bCs/>
          <w:color w:val="1D393E"/>
        </w:rPr>
        <w:t>детей дошкольного возраста</w:t>
      </w:r>
    </w:p>
    <w:p w14:paraId="4307FCB5" w14:textId="1E4DBB5E" w:rsidR="002D4A78" w:rsidRPr="00A701D7" w:rsidRDefault="002D4A78" w:rsidP="00A701D7">
      <w:pPr>
        <w:pStyle w:val="a3"/>
        <w:spacing w:before="0" w:beforeAutospacing="0" w:after="0" w:afterAutospacing="0"/>
        <w:jc w:val="both"/>
        <w:rPr>
          <w:color w:val="1D393E"/>
        </w:rPr>
      </w:pPr>
    </w:p>
    <w:p w14:paraId="632C14DE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D393E"/>
        </w:rPr>
      </w:pPr>
      <w:r w:rsidRPr="00A701D7">
        <w:rPr>
          <w:color w:val="1D393E"/>
        </w:rPr>
        <w:t> Игра – это вид деятельности, направленный на удовлетворение потребностей в развлечении, удовольствии, снятии напряжения, на развитие у детей определённых умений и навыков, это форма свободного самовыражения человека.</w:t>
      </w:r>
    </w:p>
    <w:p w14:paraId="6E5AFC6A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D393E"/>
        </w:rPr>
      </w:pPr>
      <w:r w:rsidRPr="00A701D7">
        <w:rPr>
          <w:color w:val="1D393E"/>
        </w:rPr>
        <w:t>Народная игра – это исторически сложившееся явление, вид деятельности, свойственный народностям и регионам. Игры издавна служили средством самопознания, здесь проявляли лучшие качества: доброту, благородство, взаимовыручку, самопожертвование.</w:t>
      </w:r>
    </w:p>
    <w:p w14:paraId="38C6C290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D393E"/>
        </w:rPr>
      </w:pPr>
      <w:r w:rsidRPr="00A701D7">
        <w:rPr>
          <w:color w:val="1D393E"/>
        </w:rPr>
        <w:t>Характерная особенность подвижной русской народной игры – движения в содержании игр. Эти двигательные действия мотивированы сюжетом игры.</w:t>
      </w:r>
    </w:p>
    <w:p w14:paraId="19BD8B47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D393E"/>
        </w:rPr>
      </w:pPr>
      <w:r w:rsidRPr="00A701D7">
        <w:rPr>
          <w:color w:val="1D393E"/>
        </w:rPr>
        <w:t>Правила игры определяются самими участниками от условий, в которых проводятся игры.</w:t>
      </w:r>
    </w:p>
    <w:p w14:paraId="03FBD39E" w14:textId="26EE2992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D393E"/>
        </w:rPr>
      </w:pPr>
      <w:r w:rsidRPr="00A701D7">
        <w:rPr>
          <w:color w:val="1D393E"/>
        </w:rPr>
        <w:t>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 и духовные ценности народа.</w:t>
      </w:r>
    </w:p>
    <w:p w14:paraId="6EF1F8BC" w14:textId="07958BA3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D393E"/>
        </w:rPr>
      </w:pPr>
      <w:r w:rsidRPr="00A701D7">
        <w:rPr>
          <w:color w:val="1D393E"/>
        </w:rPr>
        <w:t>Уважаемые педагоги, родители и гости сайта, предлагаю Вам на выбор несколько игр, поиграйте со своими детьми!</w:t>
      </w:r>
    </w:p>
    <w:p w14:paraId="02CC744D" w14:textId="12DC08E4" w:rsidR="002D4A78" w:rsidRPr="00A701D7" w:rsidRDefault="002D4A78" w:rsidP="00A701D7">
      <w:pPr>
        <w:pStyle w:val="a3"/>
        <w:spacing w:before="0" w:beforeAutospacing="0" w:after="0" w:afterAutospacing="0"/>
        <w:jc w:val="both"/>
        <w:rPr>
          <w:color w:val="1D393E"/>
        </w:rPr>
      </w:pPr>
    </w:p>
    <w:p w14:paraId="4192DB05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4262A"/>
        </w:rPr>
      </w:pPr>
      <w:r w:rsidRPr="00A701D7">
        <w:rPr>
          <w:rStyle w:val="a5"/>
          <w:b/>
          <w:bCs/>
          <w:i w:val="0"/>
          <w:iCs w:val="0"/>
          <w:color w:val="1D393E"/>
        </w:rPr>
        <w:t>Русская народная игра «Ручеёк»</w:t>
      </w:r>
    </w:p>
    <w:p w14:paraId="2A235997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4262A"/>
        </w:rPr>
      </w:pPr>
    </w:p>
    <w:p w14:paraId="39E91E3E" w14:textId="1E25C5D6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4"/>
          <w:b w:val="0"/>
          <w:bCs w:val="0"/>
          <w:color w:val="14262A"/>
        </w:rPr>
        <w:t>Цель:</w:t>
      </w:r>
      <w:r w:rsidRPr="00A701D7">
        <w:rPr>
          <w:color w:val="14262A"/>
        </w:rPr>
        <w:t> Обучение в игровой манере ходьбе, внимательности, игре в коллективе.</w:t>
      </w:r>
    </w:p>
    <w:p w14:paraId="3F39F8AE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Описание:</w:t>
      </w:r>
      <w:r w:rsidRPr="00A701D7">
        <w:rPr>
          <w:color w:val="14262A"/>
        </w:rPr>
        <w:t>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14:paraId="2E0601FB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14:paraId="3786BAB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Варианты:</w:t>
      </w:r>
    </w:p>
    <w:p w14:paraId="46B52790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В зависимости от размеров игровой площадки играющие пары идут ровным уверенным шагом прямо или по кругу. По сигналу воспитателя (хлопок в ладоши, свисток) первая пара, пригнувшись, входит в «коридор» из рук.</w:t>
      </w:r>
      <w:r w:rsidRPr="00A701D7">
        <w:rPr>
          <w:rStyle w:val="a4"/>
          <w:b w:val="0"/>
          <w:bCs w:val="0"/>
          <w:color w:val="14262A"/>
        </w:rPr>
        <w:t> </w:t>
      </w:r>
    </w:p>
    <w:p w14:paraId="506333EC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1D393E"/>
        </w:rPr>
      </w:pPr>
    </w:p>
    <w:p w14:paraId="2EBBA48B" w14:textId="2930CE33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4262A"/>
        </w:rPr>
      </w:pPr>
      <w:r w:rsidRPr="00A701D7">
        <w:rPr>
          <w:rStyle w:val="a5"/>
          <w:b/>
          <w:bCs/>
          <w:i w:val="0"/>
          <w:iCs w:val="0"/>
          <w:color w:val="1D393E"/>
        </w:rPr>
        <w:t>Русская народная игра «Капуста»</w:t>
      </w:r>
    </w:p>
    <w:p w14:paraId="0C241606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4262A"/>
        </w:rPr>
      </w:pPr>
    </w:p>
    <w:p w14:paraId="6FA42B2E" w14:textId="7C32ED89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4"/>
          <w:b w:val="0"/>
          <w:bCs w:val="0"/>
          <w:color w:val="14262A"/>
        </w:rPr>
        <w:t>Цель</w:t>
      </w:r>
      <w:r w:rsidR="002D4A78" w:rsidRPr="00A701D7">
        <w:rPr>
          <w:rStyle w:val="a4"/>
          <w:b w:val="0"/>
          <w:bCs w:val="0"/>
          <w:color w:val="14262A"/>
        </w:rPr>
        <w:t>:</w:t>
      </w:r>
      <w:r w:rsidR="002D4A78" w:rsidRPr="00A701D7">
        <w:rPr>
          <w:color w:val="14262A"/>
        </w:rPr>
        <w:t xml:space="preserve"> развивать</w:t>
      </w:r>
      <w:r w:rsidRPr="00A701D7">
        <w:rPr>
          <w:color w:val="14262A"/>
        </w:rPr>
        <w:t xml:space="preserve"> у детей умение выполнять движения по сигналу, умение согласовывать движения со словами, упражнять в беге, умению играть в коллективе.</w:t>
      </w:r>
    </w:p>
    <w:p w14:paraId="081976E1" w14:textId="4D3F7515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Описание</w:t>
      </w:r>
      <w:r w:rsidR="002D4A78" w:rsidRPr="00A701D7">
        <w:rPr>
          <w:rStyle w:val="a5"/>
          <w:i w:val="0"/>
          <w:iCs w:val="0"/>
          <w:color w:val="14262A"/>
        </w:rPr>
        <w:t>:</w:t>
      </w:r>
      <w:r w:rsidR="002D4A78" w:rsidRPr="00A701D7">
        <w:rPr>
          <w:color w:val="14262A"/>
        </w:rPr>
        <w:t xml:space="preserve"> рисуется</w:t>
      </w:r>
      <w:r w:rsidRPr="00A701D7">
        <w:rPr>
          <w:color w:val="14262A"/>
        </w:rPr>
        <w:t xml:space="preserve">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</w:r>
    </w:p>
    <w:p w14:paraId="28E71ABE" w14:textId="77777777" w:rsidR="002D4A78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 xml:space="preserve">Я на камушке сижу, </w:t>
      </w:r>
    </w:p>
    <w:p w14:paraId="53F25042" w14:textId="02CDB6B6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Мелки колышки тешу.</w:t>
      </w:r>
    </w:p>
    <w:p w14:paraId="11FDC880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Мелки колышки тешу,</w:t>
      </w:r>
    </w:p>
    <w:p w14:paraId="500185C7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Огород свой горожу,</w:t>
      </w:r>
    </w:p>
    <w:p w14:paraId="657614BC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Чтоб капусту не украли, </w:t>
      </w:r>
    </w:p>
    <w:p w14:paraId="7E064A48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В огород не прибежали</w:t>
      </w:r>
    </w:p>
    <w:p w14:paraId="525CB221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Волк и лисица, бобер и курица,</w:t>
      </w:r>
    </w:p>
    <w:p w14:paraId="492A6D2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Заяц усатый, медведь косолапый.</w:t>
      </w:r>
    </w:p>
    <w:p w14:paraId="7BA9A6B0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14:paraId="366C990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Правила игры:</w:t>
      </w:r>
      <w:r w:rsidRPr="00A701D7">
        <w:rPr>
          <w:color w:val="14262A"/>
        </w:rPr>
        <w:t> Бежать можно только после слов «медведь косолапый». </w:t>
      </w:r>
    </w:p>
    <w:p w14:paraId="1A6C93BC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1D393E"/>
        </w:rPr>
      </w:pPr>
    </w:p>
    <w:p w14:paraId="20F4D3CF" w14:textId="2719C2E4" w:rsidR="002D4A78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1D393E"/>
        </w:rPr>
      </w:pPr>
    </w:p>
    <w:p w14:paraId="22567215" w14:textId="77777777" w:rsidR="00A701D7" w:rsidRPr="00A701D7" w:rsidRDefault="00A701D7" w:rsidP="00A701D7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1D393E"/>
        </w:rPr>
      </w:pPr>
      <w:bookmarkStart w:id="0" w:name="_GoBack"/>
      <w:bookmarkEnd w:id="0"/>
    </w:p>
    <w:p w14:paraId="7F36D14B" w14:textId="6B6E683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bCs/>
          <w:i w:val="0"/>
          <w:iCs w:val="0"/>
          <w:color w:val="1D393E"/>
        </w:rPr>
      </w:pPr>
      <w:r w:rsidRPr="00A701D7">
        <w:rPr>
          <w:rStyle w:val="a5"/>
          <w:b/>
          <w:bCs/>
          <w:i w:val="0"/>
          <w:iCs w:val="0"/>
          <w:color w:val="1D393E"/>
        </w:rPr>
        <w:lastRenderedPageBreak/>
        <w:t>Русская народная игра «Дедушка Рожок»</w:t>
      </w:r>
    </w:p>
    <w:p w14:paraId="05A0F2C8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4262A"/>
        </w:rPr>
      </w:pPr>
    </w:p>
    <w:p w14:paraId="750815D7" w14:textId="021885BD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4"/>
          <w:b w:val="0"/>
          <w:bCs w:val="0"/>
          <w:color w:val="14262A"/>
        </w:rPr>
        <w:t>Цель</w:t>
      </w:r>
      <w:r w:rsidR="002D4A78" w:rsidRPr="00A701D7">
        <w:rPr>
          <w:color w:val="14262A"/>
        </w:rPr>
        <w:t xml:space="preserve">: </w:t>
      </w:r>
      <w:r w:rsidRPr="00A701D7">
        <w:rPr>
          <w:color w:val="14262A"/>
        </w:rPr>
        <w:t>развивать быстроту, ловкость, глазомер, совершенствовать ориентировку в пространстве. Упражнять в беге.</w:t>
      </w:r>
    </w:p>
    <w:p w14:paraId="523AD30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Описание:</w:t>
      </w:r>
      <w:r w:rsidRPr="00A701D7">
        <w:rPr>
          <w:color w:val="14262A"/>
        </w:rPr>
        <w:t> Дети по считалке выбирают Дедушку.</w:t>
      </w:r>
    </w:p>
    <w:p w14:paraId="35BE084F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По божьей росе,</w:t>
      </w:r>
    </w:p>
    <w:p w14:paraId="56519FF5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По поповой полосе</w:t>
      </w:r>
    </w:p>
    <w:p w14:paraId="14724B01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Там шишки, орешки,</w:t>
      </w:r>
    </w:p>
    <w:p w14:paraId="7FB42666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Медок, сахарок</w:t>
      </w:r>
    </w:p>
    <w:p w14:paraId="3D320A5F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Поди вон, дедушка Рожок!</w:t>
      </w:r>
    </w:p>
    <w:p w14:paraId="43C4A6F8" w14:textId="09BEF1DC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 xml:space="preserve">Выбранному игроку-Дедушке отводится «дом». Остальные игроки отходят на 15-20 шагов от «дома» </w:t>
      </w:r>
      <w:r w:rsidR="002D4A78" w:rsidRPr="00A701D7">
        <w:rPr>
          <w:color w:val="14262A"/>
        </w:rPr>
        <w:t>этого -</w:t>
      </w:r>
      <w:r w:rsidRPr="00A701D7">
        <w:rPr>
          <w:color w:val="14262A"/>
        </w:rPr>
        <w:t xml:space="preserve"> у них свой «дом».</w:t>
      </w:r>
    </w:p>
    <w:p w14:paraId="6A46445E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 </w:t>
      </w:r>
      <w:proofErr w:type="gramStart"/>
      <w:r w:rsidRPr="00A701D7">
        <w:rPr>
          <w:color w:val="14262A"/>
        </w:rPr>
        <w:t>Дети:   </w:t>
      </w:r>
      <w:proofErr w:type="gramEnd"/>
      <w:r w:rsidRPr="00A701D7">
        <w:rPr>
          <w:color w:val="14262A"/>
        </w:rPr>
        <w:t>           Ах ты, дедушка Рожок,</w:t>
      </w:r>
    </w:p>
    <w:p w14:paraId="24B9C6E8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                         На плече дыру прожёг!</w:t>
      </w:r>
    </w:p>
    <w:p w14:paraId="06107652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Дедушка: Кто меня боится? Дети: Никто!</w:t>
      </w:r>
    </w:p>
    <w:p w14:paraId="4097D891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Кого он осалил, вместе с ним ловит играющих. Как только играющие перебегут из дома в дом и водящий вместе с помощником займут свое место, игра возобновляется.</w:t>
      </w:r>
    </w:p>
    <w:p w14:paraId="1C5C1608" w14:textId="7D5136D1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Правила игры:</w:t>
      </w:r>
      <w:r w:rsidRPr="00A701D7">
        <w:rPr>
          <w:color w:val="14262A"/>
        </w:rPr>
        <w:t> игра продолжается до тех   пор, пока не останется три-четыре не пойманных играющих. </w:t>
      </w:r>
    </w:p>
    <w:p w14:paraId="5A571AB6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</w:p>
    <w:p w14:paraId="13C60534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4262A"/>
        </w:rPr>
      </w:pPr>
      <w:r w:rsidRPr="00A701D7">
        <w:rPr>
          <w:rStyle w:val="a5"/>
          <w:b/>
          <w:bCs/>
          <w:i w:val="0"/>
          <w:iCs w:val="0"/>
          <w:color w:val="1D393E"/>
        </w:rPr>
        <w:t>Русская народная игра «Лягушки на болоте»</w:t>
      </w:r>
    </w:p>
    <w:p w14:paraId="1391CC09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4262A"/>
        </w:rPr>
      </w:pPr>
    </w:p>
    <w:p w14:paraId="2EC25CA1" w14:textId="5AA8AA15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4"/>
          <w:b w:val="0"/>
          <w:bCs w:val="0"/>
          <w:color w:val="14262A"/>
        </w:rPr>
        <w:t>Цель:</w:t>
      </w:r>
      <w:r w:rsidRPr="00A701D7">
        <w:rPr>
          <w:color w:val="14262A"/>
        </w:rPr>
        <w:t> Развивать у детей умение действовать по сигналу, упражнять в прыжках на двух ногах.</w:t>
      </w:r>
    </w:p>
    <w:p w14:paraId="716863ED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Описание:</w:t>
      </w:r>
      <w:r w:rsidRPr="00A701D7">
        <w:rPr>
          <w:color w:val="14262A"/>
        </w:rPr>
        <w:t> </w:t>
      </w:r>
      <w:proofErr w:type="gramStart"/>
      <w:r w:rsidRPr="00A701D7">
        <w:rPr>
          <w:color w:val="14262A"/>
        </w:rPr>
        <w:t>С</w:t>
      </w:r>
      <w:proofErr w:type="gramEnd"/>
      <w:r w:rsidRPr="00A701D7">
        <w:rPr>
          <w:color w:val="14262A"/>
        </w:rPr>
        <w:t xml:space="preserve"> двух сторон очерчивают берега, в середине - болото. На одном из берегов находится журавль (за чертой). Лягушки располагаются на кочках (кружки на расстоянии 50 см) и говорят:</w:t>
      </w:r>
    </w:p>
    <w:p w14:paraId="4CCE7A5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 xml:space="preserve">Вот с </w:t>
      </w:r>
      <w:proofErr w:type="spellStart"/>
      <w:r w:rsidRPr="00A701D7">
        <w:rPr>
          <w:color w:val="14262A"/>
        </w:rPr>
        <w:t>намокнувшей</w:t>
      </w:r>
      <w:proofErr w:type="spellEnd"/>
      <w:r w:rsidRPr="00A701D7">
        <w:rPr>
          <w:color w:val="14262A"/>
        </w:rPr>
        <w:t xml:space="preserve"> гнилушки</w:t>
      </w:r>
    </w:p>
    <w:p w14:paraId="2837AC7A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В воду прыгают лягушки.</w:t>
      </w:r>
    </w:p>
    <w:p w14:paraId="7AE0947E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Стали квакать из воды:</w:t>
      </w:r>
    </w:p>
    <w:p w14:paraId="14AD8D41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proofErr w:type="spellStart"/>
      <w:r w:rsidRPr="00A701D7">
        <w:rPr>
          <w:color w:val="14262A"/>
        </w:rPr>
        <w:t>Ква-ке-ке</w:t>
      </w:r>
      <w:proofErr w:type="spellEnd"/>
      <w:r w:rsidRPr="00A701D7">
        <w:rPr>
          <w:color w:val="14262A"/>
        </w:rPr>
        <w:t xml:space="preserve">, </w:t>
      </w:r>
      <w:proofErr w:type="spellStart"/>
      <w:r w:rsidRPr="00A701D7">
        <w:rPr>
          <w:color w:val="14262A"/>
        </w:rPr>
        <w:t>ква-ке-ке</w:t>
      </w:r>
      <w:proofErr w:type="spellEnd"/>
    </w:p>
    <w:p w14:paraId="6110A43E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Будет дождик на реке.</w:t>
      </w:r>
    </w:p>
    <w:p w14:paraId="5679D01D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 </w:t>
      </w:r>
    </w:p>
    <w:p w14:paraId="3C6B5EAD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1D393E"/>
        </w:rPr>
      </w:pPr>
    </w:p>
    <w:p w14:paraId="1A31D077" w14:textId="5B4D3808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4262A"/>
        </w:rPr>
      </w:pPr>
      <w:r w:rsidRPr="00A701D7">
        <w:rPr>
          <w:rStyle w:val="a5"/>
          <w:b/>
          <w:bCs/>
          <w:i w:val="0"/>
          <w:iCs w:val="0"/>
          <w:color w:val="1D393E"/>
        </w:rPr>
        <w:t>Русская народная игра «Золотые ворота»</w:t>
      </w:r>
    </w:p>
    <w:p w14:paraId="10C128B3" w14:textId="77777777" w:rsidR="002D4A78" w:rsidRPr="00A701D7" w:rsidRDefault="002D4A78" w:rsidP="00A701D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14262A"/>
        </w:rPr>
      </w:pPr>
    </w:p>
    <w:p w14:paraId="0417163D" w14:textId="7E1BEF88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4"/>
          <w:b w:val="0"/>
          <w:bCs w:val="0"/>
          <w:color w:val="14262A"/>
        </w:rPr>
        <w:t>Цель:</w:t>
      </w:r>
      <w:r w:rsidRPr="00A701D7">
        <w:rPr>
          <w:color w:val="14262A"/>
        </w:rPr>
        <w:t> Развивать, развивать быстроту, ловкость, глазомер, совершенствовать ориентировку в пространстве. Упражнять в ходьбе цепочкой.</w:t>
      </w:r>
    </w:p>
    <w:p w14:paraId="04BCCDB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t>Описание:</w:t>
      </w:r>
      <w:r w:rsidRPr="00A701D7">
        <w:rPr>
          <w:color w:val="14262A"/>
        </w:rPr>
        <w:t> Пара игроков встают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14:paraId="5A2BED98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Ай, люди, ай, люди,</w:t>
      </w:r>
    </w:p>
    <w:p w14:paraId="6246C871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Наши руки мы сплели.</w:t>
      </w:r>
    </w:p>
    <w:p w14:paraId="50848A4A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Мы их подняли повыше,</w:t>
      </w:r>
    </w:p>
    <w:p w14:paraId="07BA20AA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Получилась красота!</w:t>
      </w:r>
    </w:p>
    <w:p w14:paraId="0A83BCD4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Получились не простые,</w:t>
      </w:r>
    </w:p>
    <w:p w14:paraId="7AEFC4CA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Золотые ворота! </w:t>
      </w:r>
    </w:p>
    <w:p w14:paraId="5B5D66ED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Игроки-ворота говорят стишок, а цепочка должна быстро пройти между ними. Дети – «ворота» говорят:</w:t>
      </w:r>
    </w:p>
    <w:p w14:paraId="29428185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Золотые ворота</w:t>
      </w:r>
    </w:p>
    <w:p w14:paraId="776F829C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Пропускают не всегда.</w:t>
      </w:r>
    </w:p>
    <w:p w14:paraId="0BF29CD3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Первый раз прощается,</w:t>
      </w:r>
    </w:p>
    <w:p w14:paraId="757711C2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Второй - запрещается.</w:t>
      </w:r>
    </w:p>
    <w:p w14:paraId="73F127C6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А на третий раз</w:t>
      </w:r>
    </w:p>
    <w:p w14:paraId="058FD124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Не пропустим вас! </w:t>
      </w:r>
    </w:p>
    <w:p w14:paraId="79570F71" w14:textId="77777777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color w:val="14262A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14:paraId="1BF85930" w14:textId="700642BD" w:rsidR="00E30374" w:rsidRPr="00A701D7" w:rsidRDefault="00E30374" w:rsidP="00A701D7">
      <w:pPr>
        <w:pStyle w:val="a3"/>
        <w:spacing w:before="0" w:beforeAutospacing="0" w:after="0" w:afterAutospacing="0"/>
        <w:ind w:firstLine="709"/>
        <w:jc w:val="both"/>
        <w:rPr>
          <w:color w:val="14262A"/>
        </w:rPr>
      </w:pPr>
      <w:r w:rsidRPr="00A701D7">
        <w:rPr>
          <w:rStyle w:val="a5"/>
          <w:i w:val="0"/>
          <w:iCs w:val="0"/>
          <w:color w:val="14262A"/>
        </w:rPr>
        <w:lastRenderedPageBreak/>
        <w:t>Правила игры:</w:t>
      </w:r>
      <w:r w:rsidRPr="00A701D7">
        <w:rPr>
          <w:color w:val="14262A"/>
        </w:rPr>
        <w:t xml:space="preserve"> Игра продолжается до тех   пор, пока не останется три-четыре не пойманных играющих, опускать руки </w:t>
      </w:r>
      <w:r w:rsidR="002D4A78" w:rsidRPr="00A701D7">
        <w:rPr>
          <w:color w:val="14262A"/>
        </w:rPr>
        <w:t>надо быстро</w:t>
      </w:r>
      <w:r w:rsidRPr="00A701D7">
        <w:rPr>
          <w:color w:val="14262A"/>
        </w:rPr>
        <w:t>, но аккуратно. </w:t>
      </w:r>
    </w:p>
    <w:p w14:paraId="6375A3EC" w14:textId="77777777" w:rsidR="00AA36EA" w:rsidRPr="00A701D7" w:rsidRDefault="00AA36EA" w:rsidP="00A7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36EA" w:rsidRPr="00A701D7" w:rsidSect="00A701D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374"/>
    <w:rsid w:val="002D4A78"/>
    <w:rsid w:val="00A701D7"/>
    <w:rsid w:val="00AA36EA"/>
    <w:rsid w:val="00E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CC07"/>
  <w15:docId w15:val="{5FD680C1-3B93-4242-8C94-02850995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374"/>
    <w:rPr>
      <w:b/>
      <w:bCs/>
    </w:rPr>
  </w:style>
  <w:style w:type="character" w:styleId="a5">
    <w:name w:val="Emphasis"/>
    <w:basedOn w:val="a0"/>
    <w:uiPriority w:val="20"/>
    <w:qFormat/>
    <w:rsid w:val="00E30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2015</cp:lastModifiedBy>
  <cp:revision>5</cp:revision>
  <dcterms:created xsi:type="dcterms:W3CDTF">2018-03-20T16:44:00Z</dcterms:created>
  <dcterms:modified xsi:type="dcterms:W3CDTF">2021-10-24T16:29:00Z</dcterms:modified>
</cp:coreProperties>
</file>